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60ED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14:paraId="75874F2B" w14:textId="77777777" w:rsidR="00D73E2D" w:rsidRDefault="006116C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</w:p>
    <w:p w14:paraId="62F5141D" w14:textId="77777777" w:rsidR="006116C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«Смілянська спеціальна школа</w:t>
      </w:r>
    </w:p>
    <w:p w14:paraId="6F118129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обласної ради»</w:t>
      </w:r>
    </w:p>
    <w:p w14:paraId="0D94FFED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6116CD">
        <w:rPr>
          <w:rFonts w:ascii="Times New Roman" w:hAnsi="Times New Roman" w:cs="Times New Roman"/>
          <w:sz w:val="28"/>
          <w:szCs w:val="28"/>
          <w:lang w:val="uk-UA"/>
        </w:rPr>
        <w:t>С. ШАМРАЙ</w:t>
      </w:r>
    </w:p>
    <w:p w14:paraId="282AEEA8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212686B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73C8BFD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8D34ED1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D835C99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3844E06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КОМУНАЛЬНОГО ЗАКЛАДУ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«СМІЛЯНСЬКА СПЕЦІАЛЬНА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ШКОЛА </w:t>
      </w:r>
    </w:p>
    <w:p w14:paraId="75B1FA24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ЧЕРКАСЬКОЇ ОБЛАСНОЇ РАДИ»</w:t>
      </w:r>
    </w:p>
    <w:p w14:paraId="47D63F99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52A8A0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1BC602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882A4C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CB764F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868039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F20E82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14:paraId="00235830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рада</w:t>
      </w:r>
    </w:p>
    <w:p w14:paraId="66FADD70" w14:textId="77777777" w:rsidR="00D73E2D" w:rsidRPr="00D73E2D" w:rsidRDefault="006116C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31.08.2020 № 8</w:t>
      </w:r>
    </w:p>
    <w:p w14:paraId="410DEDC7" w14:textId="77777777" w:rsidR="00D73E2D" w:rsidRDefault="00D73E2D" w:rsidP="00D73E2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E67B639" w14:textId="77777777" w:rsidR="00D73E2D" w:rsidRDefault="00D73E2D" w:rsidP="009C47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BC674C2" w14:textId="77777777" w:rsidR="00D73E2D" w:rsidRDefault="00D73E2D" w:rsidP="009C47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77A1E55" w14:textId="77777777" w:rsidR="00D73E2D" w:rsidRDefault="00D73E2D" w:rsidP="009C47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EA4D10" w14:textId="77777777" w:rsidR="00D73E2D" w:rsidRDefault="00D73E2D" w:rsidP="009C47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9B42C5" w14:textId="77777777" w:rsidR="00D73E2D" w:rsidRDefault="00D73E2D" w:rsidP="009C47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C5D3F07" w14:textId="77777777" w:rsidR="00D73E2D" w:rsidRDefault="00D73E2D" w:rsidP="009C47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047E9FB" w14:textId="77777777" w:rsidR="00D73E2D" w:rsidRDefault="00D73E2D" w:rsidP="009C473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1E7EE04" w14:textId="77777777" w:rsidR="00D73E2D" w:rsidRDefault="00D73E2D" w:rsidP="00D73E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9A2F343" w14:textId="77777777" w:rsidR="00D73E2D" w:rsidRDefault="00D73E2D" w:rsidP="00D73E2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B5B111B" w14:textId="77777777" w:rsidR="00023D19" w:rsidRPr="0005453E" w:rsidRDefault="00023D19" w:rsidP="0005453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53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</w:t>
      </w:r>
      <w:r w:rsidR="0005453E">
        <w:rPr>
          <w:rFonts w:ascii="Times New Roman" w:hAnsi="Times New Roman" w:cs="Times New Roman"/>
          <w:b/>
          <w:sz w:val="28"/>
          <w:szCs w:val="28"/>
          <w:lang w:val="uk-UA"/>
        </w:rPr>
        <w:t>діл 1. Призначення спеціальної ш</w:t>
      </w:r>
      <w:r w:rsidRPr="0005453E">
        <w:rPr>
          <w:rFonts w:ascii="Times New Roman" w:hAnsi="Times New Roman" w:cs="Times New Roman"/>
          <w:b/>
          <w:sz w:val="28"/>
          <w:szCs w:val="28"/>
          <w:lang w:val="uk-UA"/>
        </w:rPr>
        <w:t>коли та засіб його реалізації.</w:t>
      </w:r>
    </w:p>
    <w:p w14:paraId="0FAC0264" w14:textId="77777777" w:rsidR="00096B31" w:rsidRDefault="0005453E" w:rsidP="002F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Комунальний заклад «Смілянська спеціальна Черкаської обласної ради» є загальноосвітнім навчальним закладом для дітей, які потребують корекції фізичного та/або розумового розвитку, що забезпечує реалізацію права означених осіб на здобуття повної середньої освіти та здійснює заходи з реабілітації.</w:t>
      </w:r>
    </w:p>
    <w:p w14:paraId="54E4780A" w14:textId="77777777" w:rsidR="0005453E" w:rsidRDefault="0005453E" w:rsidP="008A209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 xml:space="preserve">У своїй роботі освітній заклад керується Конституцією України, законами України 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>"Про освіту"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>,     "Про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  </w:t>
      </w:r>
      <w:r w:rsidR="006116CD">
        <w:rPr>
          <w:rFonts w:ascii="TimesNewRomanPSMT" w:hAnsi="TimesNewRomanPSMT" w:cs="TimesNewRomanPSMT"/>
          <w:sz w:val="28"/>
          <w:szCs w:val="28"/>
          <w:lang w:val="uk-UA"/>
        </w:rPr>
        <w:t>повну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 загальну   середню  освіту" 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 xml:space="preserve">,  "Про охорону 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>дитинства"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>,  "Про  реабі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літацію  інвалідів  в Україні" 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>,   "Пр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о   психіатричну   допомогу",  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>нормативно-правовими актами Президен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та України, Кабінету Міністрів 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>України,  наказами  Міністерства  освіти  і  науки України,  інших центральних органів виконавчої влади</w:t>
      </w:r>
      <w:r w:rsidR="00D4127E">
        <w:rPr>
          <w:rFonts w:ascii="TimesNewRomanPSMT" w:hAnsi="TimesNewRomanPSMT" w:cs="TimesNewRomanPSMT"/>
          <w:sz w:val="28"/>
          <w:szCs w:val="28"/>
          <w:lang w:val="uk-UA"/>
        </w:rPr>
        <w:t xml:space="preserve">,  рішеннями місцевих  органів 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>виконавчої  влади та органів місцево</w:t>
      </w:r>
      <w:r w:rsidR="00D4127E">
        <w:rPr>
          <w:rFonts w:ascii="TimesNewRomanPSMT" w:hAnsi="TimesNewRomanPSMT" w:cs="TimesNewRomanPSMT"/>
          <w:sz w:val="28"/>
          <w:szCs w:val="28"/>
          <w:lang w:val="uk-UA"/>
        </w:rPr>
        <w:t xml:space="preserve">го самоврядування,  </w:t>
      </w:r>
      <w:r w:rsidR="002F097A">
        <w:rPr>
          <w:rFonts w:ascii="TimesNewRomanPSMT" w:hAnsi="TimesNewRomanPSMT" w:cs="TimesNewRomanPSMT"/>
          <w:sz w:val="28"/>
          <w:szCs w:val="28"/>
          <w:lang w:val="uk-UA"/>
        </w:rPr>
        <w:t xml:space="preserve">Положення про спеціальну школу, затвердженого Постановою Кабінету Міністрів від 06 березня 2019 р. №221, Положення про дистанційну форму здобуття повної загальної середньої освіти, затвердженого наказом Міністерства освіти і науки 08 вересня 2020 р. №1115 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>та власним статутом</w:t>
      </w:r>
      <w:r w:rsidR="002F097A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Pr="0005453E">
        <w:rPr>
          <w:rFonts w:ascii="TimesNewRomanPSMT" w:hAnsi="TimesNewRomanPSMT" w:cs="TimesNewRomanPSMT"/>
          <w:sz w:val="28"/>
          <w:szCs w:val="28"/>
          <w:lang w:val="uk-UA"/>
        </w:rPr>
        <w:t>.</w:t>
      </w:r>
      <w:r w:rsidR="00CD6C03" w:rsidRPr="00CD6C03">
        <w:rPr>
          <w:rFonts w:ascii="TimesNewRomanPSMT" w:hAnsi="TimesNewRomanPSMT" w:cs="TimesNewRomanPSMT"/>
          <w:sz w:val="28"/>
          <w:szCs w:val="28"/>
          <w:lang w:val="uk-UA"/>
        </w:rPr>
        <w:t>Відповідно до Закону Украї</w:t>
      </w:r>
      <w:r w:rsidR="00D4127E">
        <w:rPr>
          <w:rFonts w:ascii="TimesNewRomanPSMT" w:hAnsi="TimesNewRomanPSMT" w:cs="TimesNewRomanPSMT"/>
          <w:sz w:val="28"/>
          <w:szCs w:val="28"/>
          <w:lang w:val="uk-UA"/>
        </w:rPr>
        <w:t xml:space="preserve">ни "Про реабілітацію інвалідів </w:t>
      </w:r>
      <w:r w:rsidR="00CD6C03" w:rsidRPr="00CD6C03">
        <w:rPr>
          <w:rFonts w:ascii="TimesNewRomanPSMT" w:hAnsi="TimesNewRomanPSMT" w:cs="TimesNewRomanPSMT"/>
          <w:sz w:val="28"/>
          <w:szCs w:val="28"/>
          <w:lang w:val="uk-UA"/>
        </w:rPr>
        <w:t xml:space="preserve">в  Україні"  спеціальна  школа  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за  </w:t>
      </w:r>
      <w:r w:rsidR="00CD6C03" w:rsidRPr="00CD6C03">
        <w:rPr>
          <w:rFonts w:ascii="TimesNewRomanPSMT" w:hAnsi="TimesNewRomanPSMT" w:cs="TimesNewRomanPSMT"/>
          <w:sz w:val="28"/>
          <w:szCs w:val="28"/>
          <w:lang w:val="uk-UA"/>
        </w:rPr>
        <w:t>змістом    реабілітаційних    заходів    належить    до    устано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в  </w:t>
      </w:r>
      <w:r w:rsidR="00CD6C03" w:rsidRPr="00CD6C03">
        <w:rPr>
          <w:rFonts w:ascii="TimesNewRomanPSMT" w:hAnsi="TimesNewRomanPSMT" w:cs="TimesNewRomanPSMT"/>
          <w:sz w:val="28"/>
          <w:szCs w:val="28"/>
          <w:lang w:val="uk-UA"/>
        </w:rPr>
        <w:t>психолого-педагогічної   реабілітаці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ї   та   здійснює   комплексну </w:t>
      </w:r>
      <w:r w:rsidR="00CD6C03" w:rsidRPr="00CD6C03">
        <w:rPr>
          <w:rFonts w:ascii="TimesNewRomanPSMT" w:hAnsi="TimesNewRomanPSMT" w:cs="TimesNewRomanPSMT"/>
          <w:sz w:val="28"/>
          <w:szCs w:val="28"/>
          <w:lang w:val="uk-UA"/>
        </w:rPr>
        <w:t>реабілітацію дітей-інвалідів відпові</w:t>
      </w:r>
      <w:r w:rsidR="00CD6C03">
        <w:rPr>
          <w:rFonts w:ascii="TimesNewRomanPSMT" w:hAnsi="TimesNewRomanPSMT" w:cs="TimesNewRomanPSMT"/>
          <w:sz w:val="28"/>
          <w:szCs w:val="28"/>
          <w:lang w:val="uk-UA"/>
        </w:rPr>
        <w:t xml:space="preserve">дно  до  державних  соціальних </w:t>
      </w:r>
      <w:r w:rsidR="00CD6C03" w:rsidRPr="00CD6C03">
        <w:rPr>
          <w:rFonts w:ascii="TimesNewRomanPSMT" w:hAnsi="TimesNewRomanPSMT" w:cs="TimesNewRomanPSMT"/>
          <w:sz w:val="28"/>
          <w:szCs w:val="28"/>
          <w:lang w:val="uk-UA"/>
        </w:rPr>
        <w:t>нормативів у сфері реабілітації.</w:t>
      </w:r>
    </w:p>
    <w:p w14:paraId="5BDDFCEF" w14:textId="77777777" w:rsidR="00D4127E" w:rsidRDefault="00D4127E" w:rsidP="002F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D4127E">
        <w:rPr>
          <w:rFonts w:ascii="TimesNewRomanPSMT" w:hAnsi="TimesNewRomanPSMT" w:cs="TimesNewRomanPSMT"/>
          <w:sz w:val="28"/>
          <w:szCs w:val="28"/>
          <w:lang w:val="uk-UA"/>
        </w:rPr>
        <w:t>Діяльність освітнього закладу і освітня програма спрямована на: сприяння компенсації та корекції психічного та фізичного розвитку учнів шляхом практичної діяльності,  тісний зв′язок між практичними діями учнів і словесними засобами щодо інтелектуалізації практичних дій, виховання працьовитості, любові до природи, адаптацію особистості до життя у суспільстві, виховання громадянськості, поваги до прав і свобод людини, до культурних традицій.</w:t>
      </w:r>
    </w:p>
    <w:p w14:paraId="6E3D4CD7" w14:textId="77777777" w:rsidR="00CD6C03" w:rsidRDefault="00CD6C03" w:rsidP="002F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Метою діяльності спеціальної школи є здобуття певного рівня освіти, професійна орієнтація та підготовка, проведення корекційно-розвиткової роботи з дітьми, які потребують корекції фізичного та розумового розвитку, забезпечення умов проживання та утримання їх за рахунок держави.</w:t>
      </w:r>
    </w:p>
    <w:p w14:paraId="40B9C326" w14:textId="77777777" w:rsidR="00CD6C03" w:rsidRPr="00CD6C03" w:rsidRDefault="00CD6C03" w:rsidP="002F09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CD6C03">
        <w:rPr>
          <w:rFonts w:ascii="TimesNewRomanPSMT" w:hAnsi="TimesNewRomanPSMT" w:cs="TimesNewRomanPSMT"/>
          <w:sz w:val="28"/>
          <w:szCs w:val="28"/>
          <w:lang w:val="uk-UA"/>
        </w:rPr>
        <w:t>Головн</w:t>
      </w:r>
      <w:r w:rsidR="00D4127E">
        <w:rPr>
          <w:rFonts w:ascii="TimesNewRomanPSMT" w:hAnsi="TimesNewRomanPSMT" w:cs="TimesNewRomanPSMT"/>
          <w:sz w:val="28"/>
          <w:szCs w:val="28"/>
          <w:lang w:val="uk-UA"/>
        </w:rPr>
        <w:t>ими завданнями освітнього закладу</w:t>
      </w:r>
      <w:r w:rsidRPr="00CD6C03">
        <w:rPr>
          <w:rFonts w:ascii="TimesNewRomanPSMT" w:hAnsi="TimesNewRomanPSMT" w:cs="TimesNewRomanPSMT"/>
          <w:sz w:val="28"/>
          <w:szCs w:val="28"/>
          <w:lang w:val="uk-UA"/>
        </w:rPr>
        <w:t xml:space="preserve"> є: </w:t>
      </w:r>
    </w:p>
    <w:p w14:paraId="31806A23" w14:textId="77777777" w:rsidR="00CD6C03" w:rsidRPr="00CD6C03" w:rsidRDefault="00CD6C03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CD6C03">
        <w:rPr>
          <w:rFonts w:ascii="TimesNewRomanPSMT" w:hAnsi="TimesNewRomanPSMT" w:cs="TimesNewRomanPSMT"/>
          <w:sz w:val="28"/>
          <w:szCs w:val="28"/>
          <w:lang w:val="uk-UA"/>
        </w:rPr>
        <w:t>1) забезпечення права дітей з особливими освітніми потребами, зумовленими порушеннями фізичного, інтелектуального, психічного, психологічного розвитку та сенсорними порушеннями, на здобуття загальної середньої освіти з урахуванням індивідуальної програми розвитку шляхом спеціально організованого освітнього процесу в комплексі з корекційно-розвитковою роботою;</w:t>
      </w:r>
    </w:p>
    <w:p w14:paraId="267498AF" w14:textId="77777777" w:rsidR="00CD6C03" w:rsidRPr="00CD6C03" w:rsidRDefault="00CD6C03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CD6C03">
        <w:rPr>
          <w:rFonts w:ascii="TimesNewRomanPSMT" w:hAnsi="TimesNewRomanPSMT" w:cs="TimesNewRomanPSMT"/>
          <w:sz w:val="28"/>
          <w:szCs w:val="28"/>
          <w:lang w:val="uk-UA"/>
        </w:rPr>
        <w:lastRenderedPageBreak/>
        <w:t xml:space="preserve">2) забезпечення у процесі освіти системного кваліфікованого психолого- педагогічного супроводу з урахуванням стану здоров'я, особливостей психофізичного розвитку учнів (вихованців); </w:t>
      </w:r>
    </w:p>
    <w:p w14:paraId="62122E7D" w14:textId="77777777" w:rsidR="00CD6C03" w:rsidRPr="00CD6C03" w:rsidRDefault="00CD6C03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CD6C03">
        <w:rPr>
          <w:rFonts w:ascii="TimesNewRomanPSMT" w:hAnsi="TimesNewRomanPSMT" w:cs="TimesNewRomanPSMT"/>
          <w:sz w:val="28"/>
          <w:szCs w:val="28"/>
          <w:lang w:val="uk-UA"/>
        </w:rPr>
        <w:t xml:space="preserve">3) розвиток природних здібностей і обдарувань, творчого та критичного мислення учнів (вихованців), здійснення їх допрофесійної підготовки, формування соціально адаптованої особистості; </w:t>
      </w:r>
    </w:p>
    <w:p w14:paraId="6E8E6519" w14:textId="77777777" w:rsidR="00CD6C03" w:rsidRPr="00CD6C03" w:rsidRDefault="00CD6C03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CD6C03">
        <w:rPr>
          <w:rFonts w:ascii="TimesNewRomanPSMT" w:hAnsi="TimesNewRomanPSMT" w:cs="TimesNewRomanPSMT"/>
          <w:sz w:val="28"/>
          <w:szCs w:val="28"/>
          <w:lang w:val="uk-UA"/>
        </w:rPr>
        <w:t xml:space="preserve">4) сприяння засвоєнню учнями (вихованцями) норм громадянської етики та загальнолюдської моралі, міжособистісного спілкування, основ гігієни та здорового способу життя, початкових трудових умінь і навичок; </w:t>
      </w:r>
    </w:p>
    <w:p w14:paraId="67C95B4D" w14:textId="77777777" w:rsidR="00CD6C03" w:rsidRPr="00CD6C03" w:rsidRDefault="00CD6C03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CD6C03">
        <w:rPr>
          <w:rFonts w:ascii="TimesNewRomanPSMT" w:hAnsi="TimesNewRomanPSMT" w:cs="TimesNewRomanPSMT"/>
          <w:sz w:val="28"/>
          <w:szCs w:val="28"/>
          <w:lang w:val="uk-UA"/>
        </w:rPr>
        <w:t xml:space="preserve">5) сприяння всебічному розвитку дітей; </w:t>
      </w:r>
    </w:p>
    <w:p w14:paraId="32C0967B" w14:textId="77777777" w:rsidR="00CD6C03" w:rsidRDefault="00CD6C03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 w:rsidRPr="00CD6C03">
        <w:rPr>
          <w:rFonts w:ascii="TimesNewRomanPSMT" w:hAnsi="TimesNewRomanPSMT" w:cs="TimesNewRomanPSMT"/>
          <w:sz w:val="28"/>
          <w:szCs w:val="28"/>
          <w:lang w:val="uk-UA"/>
        </w:rPr>
        <w:t>6) запровадження педагогіки партнерства, надання  консультативно-методичної допомоги батькам (іншим законним представникам) з метою забезпечення їх активної участі в освітньому процесі, корекційно-розвитковій роботі.</w:t>
      </w:r>
    </w:p>
    <w:p w14:paraId="2159A9AD" w14:textId="77777777" w:rsidR="00B9644A" w:rsidRDefault="00B9644A" w:rsidP="002F09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NewRomanPSMT" w:hAnsi="TimesNewRomanPSMT" w:cs="TimesNewRomanPSMT"/>
          <w:sz w:val="28"/>
          <w:szCs w:val="28"/>
          <w:lang w:val="uk-UA"/>
        </w:rPr>
      </w:pPr>
      <w:r>
        <w:rPr>
          <w:rFonts w:ascii="TimesNewRomanPSMT" w:hAnsi="TimesNewRomanPSMT" w:cs="TimesNewRomanPSMT"/>
          <w:sz w:val="28"/>
          <w:szCs w:val="28"/>
          <w:lang w:val="uk-UA"/>
        </w:rPr>
        <w:t>Діяльність освітнього закладу будується на таких принципах:</w:t>
      </w:r>
    </w:p>
    <w:p w14:paraId="07CF2625" w14:textId="77777777" w:rsidR="00B9644A" w:rsidRPr="00B9644A" w:rsidRDefault="00B9644A" w:rsidP="00A767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9644A">
        <w:rPr>
          <w:rFonts w:ascii="Times New Roman" w:hAnsi="Times New Roman" w:cs="Times New Roman"/>
          <w:sz w:val="28"/>
          <w:szCs w:val="28"/>
          <w:lang w:val="uk-UA"/>
        </w:rPr>
        <w:t>овага до особистості;</w:t>
      </w:r>
    </w:p>
    <w:p w14:paraId="30F71A2E" w14:textId="77777777" w:rsidR="00B9644A" w:rsidRPr="00B9644A" w:rsidRDefault="00B9644A" w:rsidP="00A767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9644A">
        <w:rPr>
          <w:rFonts w:ascii="Times New Roman" w:hAnsi="Times New Roman" w:cs="Times New Roman"/>
          <w:sz w:val="28"/>
          <w:szCs w:val="28"/>
          <w:lang w:val="uk-UA"/>
        </w:rPr>
        <w:t xml:space="preserve">оброзичливість і позитивне ставлення; </w:t>
      </w:r>
    </w:p>
    <w:p w14:paraId="12B42E28" w14:textId="77777777" w:rsidR="00B9644A" w:rsidRPr="00B9644A" w:rsidRDefault="00B9644A" w:rsidP="00A767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9644A">
        <w:rPr>
          <w:rFonts w:ascii="Times New Roman" w:hAnsi="Times New Roman" w:cs="Times New Roman"/>
          <w:sz w:val="28"/>
          <w:szCs w:val="28"/>
          <w:lang w:val="uk-UA"/>
        </w:rPr>
        <w:t xml:space="preserve">овіра у відносинах; </w:t>
      </w:r>
    </w:p>
    <w:p w14:paraId="255B6709" w14:textId="77777777" w:rsidR="00B9644A" w:rsidRPr="00B9644A" w:rsidRDefault="00B9644A" w:rsidP="00A767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Pr="00B9644A">
        <w:rPr>
          <w:rFonts w:ascii="Times New Roman" w:hAnsi="Times New Roman" w:cs="Times New Roman"/>
          <w:sz w:val="28"/>
          <w:szCs w:val="28"/>
          <w:lang w:val="uk-UA"/>
        </w:rPr>
        <w:t xml:space="preserve">іалог – взаємодія – взаємоповага; </w:t>
      </w:r>
    </w:p>
    <w:p w14:paraId="3E8C8814" w14:textId="77777777" w:rsidR="00B9644A" w:rsidRPr="00B9644A" w:rsidRDefault="00B9644A" w:rsidP="00A767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B9644A">
        <w:rPr>
          <w:rFonts w:ascii="Times New Roman" w:hAnsi="Times New Roman" w:cs="Times New Roman"/>
          <w:sz w:val="28"/>
          <w:szCs w:val="28"/>
          <w:lang w:val="uk-UA"/>
        </w:rPr>
        <w:t xml:space="preserve">озподілене лідерство (проактивність, право вибору та відповідальність за нього, горизонтальність зв’язків); </w:t>
      </w:r>
    </w:p>
    <w:p w14:paraId="304D4FDE" w14:textId="77777777" w:rsidR="00B9644A" w:rsidRDefault="00B9644A" w:rsidP="00A7676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B9644A">
        <w:rPr>
          <w:rFonts w:ascii="Times New Roman" w:hAnsi="Times New Roman" w:cs="Times New Roman"/>
          <w:sz w:val="28"/>
          <w:szCs w:val="28"/>
          <w:lang w:val="uk-UA"/>
        </w:rPr>
        <w:t>ринципи соціального партнерства (рівність сторін, добровільність прийняття зобов’язань, обов’язковість виконання домовленостей)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FDC101" w14:textId="77777777" w:rsidR="00B9644A" w:rsidRDefault="00B9644A" w:rsidP="002F097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процес здійснюється відповідно до рівнів загальноосвітніх програм:</w:t>
      </w:r>
    </w:p>
    <w:p w14:paraId="41E21689" w14:textId="77777777" w:rsidR="00B9644A" w:rsidRDefault="00B9644A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ступінь – початкова загальна освіта:</w:t>
      </w:r>
    </w:p>
    <w:p w14:paraId="19875113" w14:textId="77777777" w:rsidR="00B9644A" w:rsidRDefault="00B9644A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ІІ ступінь </w:t>
      </w:r>
      <w:r w:rsidR="002F097A">
        <w:rPr>
          <w:rFonts w:ascii="Times New Roman" w:hAnsi="Times New Roman" w:cs="Times New Roman"/>
          <w:sz w:val="28"/>
          <w:szCs w:val="28"/>
          <w:lang w:val="uk-UA"/>
        </w:rPr>
        <w:t xml:space="preserve">–базова </w:t>
      </w:r>
      <w:r w:rsidR="00A767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7DCC">
        <w:rPr>
          <w:rFonts w:ascii="Times New Roman" w:hAnsi="Times New Roman" w:cs="Times New Roman"/>
          <w:sz w:val="28"/>
          <w:szCs w:val="28"/>
          <w:lang w:val="uk-UA"/>
        </w:rPr>
        <w:t xml:space="preserve">середня </w:t>
      </w:r>
      <w:r w:rsidR="00A76764">
        <w:rPr>
          <w:rFonts w:ascii="Times New Roman" w:hAnsi="Times New Roman" w:cs="Times New Roman"/>
          <w:sz w:val="28"/>
          <w:szCs w:val="28"/>
          <w:lang w:val="uk-UA"/>
        </w:rPr>
        <w:t>освіта.</w:t>
      </w:r>
    </w:p>
    <w:p w14:paraId="773E0E6E" w14:textId="77777777" w:rsidR="00A76764" w:rsidRDefault="00A76764" w:rsidP="000B7D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Основними засобами реалізації призначення комунального закладу «Смілянська спеціальна школа Черкаської обласної ради» є засвоєння учнями обов′язкового мінімуму змісту загальноосвітніх програм та здійсненні специфічних реалізацій свого призначення: загальнокультурному розвитку особистості, надання учням можливості спробувати себе в різних видах діяльності (трудовій, художньо-естетичній).</w:t>
      </w:r>
    </w:p>
    <w:p w14:paraId="22BC8B92" w14:textId="77777777" w:rsidR="002913C5" w:rsidRDefault="000B7DCC" w:rsidP="000B7DCC">
      <w:pPr>
        <w:pStyle w:val="a5"/>
        <w:ind w:firstLine="36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Навчальні плани</w:t>
      </w:r>
      <w:r w:rsidR="002913C5" w:rsidRPr="00BD76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C25823">
        <w:rPr>
          <w:rFonts w:ascii="Times New Roman" w:hAnsi="Times New Roman" w:cs="Times New Roman"/>
          <w:sz w:val="28"/>
          <w:szCs w:val="28"/>
          <w:lang w:val="uk-UA" w:eastAsia="ru-RU"/>
        </w:rPr>
        <w:t>для 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-3 класів</w:t>
      </w:r>
      <w:r w:rsidR="00C258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3C5" w:rsidRPr="00BD7623">
        <w:rPr>
          <w:rFonts w:ascii="Times New Roman" w:hAnsi="Times New Roman" w:cs="Times New Roman"/>
          <w:sz w:val="28"/>
          <w:szCs w:val="28"/>
          <w:lang w:val="uk-UA" w:eastAsia="ru-RU"/>
        </w:rPr>
        <w:t>укладено за такими освітніми галузями:</w:t>
      </w:r>
    </w:p>
    <w:p w14:paraId="36433263" w14:textId="77777777" w:rsidR="002913C5" w:rsidRPr="00BD7623" w:rsidRDefault="002913C5" w:rsidP="002913C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76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мовно-літературна</w:t>
      </w:r>
      <w:r w:rsidRPr="00BD7623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4AF0CB58" w14:textId="77777777" w:rsidR="002913C5" w:rsidRPr="00BD7623" w:rsidRDefault="002913C5" w:rsidP="002913C5">
      <w:pPr>
        <w:pStyle w:val="a5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BD76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математична</w:t>
      </w:r>
      <w:r w:rsidRPr="00BD7623">
        <w:rPr>
          <w:rFonts w:ascii="Times New Roman" w:eastAsia="SimSun" w:hAnsi="Times New Roman" w:cs="Times New Roman"/>
          <w:sz w:val="28"/>
          <w:szCs w:val="28"/>
          <w:lang w:val="uk-UA" w:eastAsia="ru-RU"/>
        </w:rPr>
        <w:t xml:space="preserve">;  </w:t>
      </w:r>
    </w:p>
    <w:p w14:paraId="12B5BE79" w14:textId="77777777" w:rsidR="002913C5" w:rsidRPr="00BD7623" w:rsidRDefault="002913C5" w:rsidP="002913C5">
      <w:pPr>
        <w:pStyle w:val="a5"/>
        <w:numPr>
          <w:ilvl w:val="0"/>
          <w:numId w:val="8"/>
        </w:numPr>
        <w:rPr>
          <w:rFonts w:ascii="Times New Roman" w:eastAsia="SimSun" w:hAnsi="Times New Roman" w:cs="Times New Roman"/>
          <w:sz w:val="28"/>
          <w:szCs w:val="28"/>
          <w:lang w:val="uk-UA" w:eastAsia="ru-RU"/>
        </w:rPr>
      </w:pPr>
      <w:r w:rsidRPr="00BD76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природнича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с</w:t>
      </w:r>
      <w:r w:rsidRPr="00BD76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оціальна і здоров’язбережувальна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г</w:t>
      </w:r>
      <w:r w:rsidRPr="00430B5C">
        <w:rPr>
          <w:rFonts w:ascii="Times New Roman" w:eastAsia="Calibri" w:hAnsi="Times New Roman" w:cs="Times New Roman"/>
          <w:sz w:val="28"/>
          <w:szCs w:val="28"/>
          <w:lang w:eastAsia="ru-RU"/>
        </w:rPr>
        <w:t>ромадянська та історична</w:t>
      </w:r>
      <w:r w:rsidRPr="00BD76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6158D0B7" w14:textId="77777777" w:rsidR="002913C5" w:rsidRPr="00430B5C" w:rsidRDefault="002913C5" w:rsidP="002913C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D76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технологічна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інформатична</w:t>
      </w:r>
      <w:r w:rsidRPr="00430B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274BF57E" w14:textId="77777777" w:rsidR="002913C5" w:rsidRPr="00430B5C" w:rsidRDefault="002913C5" w:rsidP="002913C5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мистецька;</w:t>
      </w:r>
    </w:p>
    <w:p w14:paraId="2815A3AA" w14:textId="77777777" w:rsidR="002913C5" w:rsidRDefault="002913C5" w:rsidP="002913C5">
      <w:pPr>
        <w:pStyle w:val="a5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30B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фізкультурна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14:paraId="61346FC5" w14:textId="77777777" w:rsidR="00C25823" w:rsidRDefault="002913C5" w:rsidP="002913C5">
      <w:pPr>
        <w:pStyle w:val="a5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</w:t>
      </w:r>
      <w:r w:rsidRPr="00430B5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орекційно-розвиткова робота </w:t>
      </w:r>
    </w:p>
    <w:p w14:paraId="33B0CF8E" w14:textId="77777777" w:rsidR="002913C5" w:rsidRPr="00C25823" w:rsidRDefault="002913C5" w:rsidP="000B7DCC">
      <w:pPr>
        <w:pStyle w:val="a5"/>
        <w:ind w:left="360" w:firstLine="348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C258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Мовно-літературна освітня галузь  реалізується через предмети</w:t>
      </w:r>
      <w:r w:rsidRPr="00C2582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258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українська мова, українська література. Математична освітня галузь через предмет – математика. Природнича, соціальна і здоров’язбережувальна, громадянська та історична реалізується через інтегрований предмет – я досліджую світ. </w:t>
      </w:r>
    </w:p>
    <w:p w14:paraId="21173F26" w14:textId="77777777" w:rsidR="002913C5" w:rsidRDefault="002913C5" w:rsidP="000B7DCC">
      <w:pPr>
        <w:ind w:firstLine="36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30B5C">
        <w:rPr>
          <w:rFonts w:ascii="Times New Roman" w:hAnsi="Times New Roman" w:cs="Times New Roman"/>
          <w:sz w:val="28"/>
          <w:szCs w:val="28"/>
          <w:lang w:val="uk-UA" w:eastAsia="ru-RU"/>
        </w:rPr>
        <w:t>Корекційно-розвиткова робота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0B7D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здійснюється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через організацію занять з розвитку мовлення, лікувальної фізкультури, ритміки, соціально-побутов</w:t>
      </w:r>
      <w:r w:rsidR="000B7DCC">
        <w:rPr>
          <w:rFonts w:ascii="Times New Roman" w:hAnsi="Times New Roman" w:cs="Times New Roman"/>
          <w:sz w:val="28"/>
          <w:szCs w:val="28"/>
          <w:lang w:val="uk-UA" w:eastAsia="ru-RU"/>
        </w:rPr>
        <w:t>ого орієнтування, занять з практичним психологом, соціальним педагогом у другу половину дня.</w:t>
      </w:r>
    </w:p>
    <w:p w14:paraId="13DE5000" w14:textId="77777777" w:rsidR="002913C5" w:rsidRPr="00D131DE" w:rsidRDefault="000B7DCC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Навчальну програму</w:t>
      </w:r>
      <w:r w:rsidR="002913C5" w:rsidRPr="00D131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для 4 класу</w:t>
      </w:r>
      <w:r w:rsidR="00C258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2913C5" w:rsidRPr="00D131DE">
        <w:rPr>
          <w:rFonts w:ascii="Times New Roman" w:hAnsi="Times New Roman" w:cs="Times New Roman"/>
          <w:sz w:val="28"/>
          <w:szCs w:val="28"/>
          <w:lang w:val="uk-UA" w:eastAsia="ru-RU"/>
        </w:rPr>
        <w:t>укладено за такими освітніми галузями:</w:t>
      </w:r>
    </w:p>
    <w:p w14:paraId="52AFD682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м</w:t>
      </w:r>
      <w:r w:rsidRPr="00D131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ова і література </w:t>
      </w:r>
    </w:p>
    <w:p w14:paraId="3EC51025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м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атематика</w:t>
      </w:r>
    </w:p>
    <w:p w14:paraId="290929E5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риродознавство</w:t>
      </w:r>
    </w:p>
    <w:p w14:paraId="5F98F07C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с</w:t>
      </w:r>
      <w:r w:rsidRPr="00D131DE">
        <w:rPr>
          <w:rFonts w:ascii="Times New Roman" w:hAnsi="Times New Roman" w:cs="Times New Roman"/>
          <w:sz w:val="28"/>
          <w:szCs w:val="28"/>
          <w:lang w:val="uk-UA" w:eastAsia="ru-RU"/>
        </w:rPr>
        <w:t>успільствознавство</w:t>
      </w:r>
    </w:p>
    <w:p w14:paraId="094EAB07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доров’я і фізична культура</w:t>
      </w:r>
    </w:p>
    <w:p w14:paraId="2A03E730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т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ехнології</w:t>
      </w:r>
    </w:p>
    <w:p w14:paraId="72C8E664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 м</w:t>
      </w:r>
      <w:r w:rsidRPr="00D131DE">
        <w:rPr>
          <w:rFonts w:ascii="Times New Roman" w:hAnsi="Times New Roman" w:cs="Times New Roman"/>
          <w:sz w:val="28"/>
          <w:szCs w:val="28"/>
          <w:lang w:val="uk-UA" w:eastAsia="ru-RU"/>
        </w:rPr>
        <w:t>истецтво</w:t>
      </w:r>
    </w:p>
    <w:p w14:paraId="203B6EE2" w14:textId="77777777" w:rsidR="002913C5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корекційно-розвитков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ізаняття</w:t>
      </w:r>
    </w:p>
    <w:p w14:paraId="2319A4F4" w14:textId="77777777" w:rsidR="002913C5" w:rsidRPr="00E61DBE" w:rsidRDefault="002913C5" w:rsidP="000B7DCC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 "Мова і література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" з урахуванням вікових особливостей учнів у навчальних планах реалізується через окремі предмети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"Українська мова"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29D9D7BE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Освітні галузі "Математика", "Природознавство" реалізуються через однойменні окремі предмети, відповідно, - "Математика", "Природознавство".</w:t>
      </w:r>
    </w:p>
    <w:p w14:paraId="25366938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 "Суспільствознавство" реалізується предметом "Я у світі".</w:t>
      </w:r>
    </w:p>
    <w:p w14:paraId="336F50FA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галузь "Здоров'я і фізична культура" реалізується окремими предметами "Основи здоров'я" та "Фізична культура". </w:t>
      </w:r>
    </w:p>
    <w:p w14:paraId="5082532C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 "Технології" реалізується через окремі предмети "Тр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удове навчання"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32BD9C59" w14:textId="77777777" w:rsidR="002913C5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 "Мистецтво" реалізується окремими предметами "Образотворче мистецтво" і "Музичне мистецтво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</w:p>
    <w:p w14:paraId="2F23C23F" w14:textId="77777777" w:rsidR="002913C5" w:rsidRDefault="002913C5" w:rsidP="000B7DCC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Корекційно-розвиткова робота через організацію занять з розвитку мовлення, лікувальної фізкультури, ритміки, соціально-побутового орієнтування.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Додаткові години інваріативної складової скеровані на вивчення предмету «Сходинки до інформатики» по 1 годині на тиждень.</w:t>
      </w:r>
    </w:p>
    <w:p w14:paraId="09DFC268" w14:textId="77777777" w:rsidR="002913C5" w:rsidRPr="00D131DE" w:rsidRDefault="000B7DCC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Навчальну прораму для 5-10</w:t>
      </w:r>
      <w:r w:rsidR="00C2582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класів </w:t>
      </w:r>
      <w:r w:rsidR="002913C5" w:rsidRPr="00D131DE">
        <w:rPr>
          <w:rFonts w:ascii="Times New Roman" w:hAnsi="Times New Roman" w:cs="Times New Roman"/>
          <w:sz w:val="28"/>
          <w:szCs w:val="28"/>
          <w:lang w:val="uk-UA" w:eastAsia="ru-RU"/>
        </w:rPr>
        <w:t>укладено за такими освітніми галузями:</w:t>
      </w:r>
    </w:p>
    <w:p w14:paraId="6831C940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м</w:t>
      </w:r>
      <w:r w:rsidRPr="00D131D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ова і література </w:t>
      </w:r>
    </w:p>
    <w:p w14:paraId="5902824D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м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атематика</w:t>
      </w:r>
    </w:p>
    <w:p w14:paraId="504DACF2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риродознавство</w:t>
      </w:r>
    </w:p>
    <w:p w14:paraId="4EF0AC1C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с</w:t>
      </w:r>
      <w:r w:rsidRPr="00D131DE">
        <w:rPr>
          <w:rFonts w:ascii="Times New Roman" w:hAnsi="Times New Roman" w:cs="Times New Roman"/>
          <w:sz w:val="28"/>
          <w:szCs w:val="28"/>
          <w:lang w:val="uk-UA" w:eastAsia="ru-RU"/>
        </w:rPr>
        <w:t>успільствознавство</w:t>
      </w:r>
    </w:p>
    <w:p w14:paraId="0207931B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з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доров’я і фізична культура</w:t>
      </w:r>
    </w:p>
    <w:p w14:paraId="77A3199E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т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ехнології</w:t>
      </w:r>
    </w:p>
    <w:p w14:paraId="471AC60D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 м</w:t>
      </w:r>
      <w:r w:rsidRPr="00D131DE">
        <w:rPr>
          <w:rFonts w:ascii="Times New Roman" w:hAnsi="Times New Roman" w:cs="Times New Roman"/>
          <w:sz w:val="28"/>
          <w:szCs w:val="28"/>
          <w:lang w:val="uk-UA" w:eastAsia="ru-RU"/>
        </w:rPr>
        <w:t>истецтво</w:t>
      </w:r>
    </w:p>
    <w:p w14:paraId="692CB0AB" w14:textId="77777777" w:rsidR="002913C5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корекційно-розвитков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і</w:t>
      </w:r>
      <w:r w:rsidR="005262E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заняття</w:t>
      </w:r>
    </w:p>
    <w:p w14:paraId="7282890D" w14:textId="77777777" w:rsidR="002913C5" w:rsidRPr="00E61DBE" w:rsidRDefault="002913C5" w:rsidP="000B7DCC">
      <w:pPr>
        <w:pStyle w:val="a5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 "Мова і література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" з урахуванням вікових особливостей учнів у навчальних планах реалізується через окремі предмети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"Українська мова"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14:paraId="14D0BE5F" w14:textId="77777777" w:rsidR="002913C5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"Математика"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реалізується через однойменний  предмет 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"Математика", </w:t>
      </w:r>
    </w:p>
    <w:p w14:paraId="272405B9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галузь"Природознавство" реалізується через предмети «Природознавство», «Географія», «Фізика і хімія у побуті».</w:t>
      </w:r>
    </w:p>
    <w:p w14:paraId="2BFC616D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 "Суспільство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знавство" реалізується предметами "Я у світі", «Історія України».</w:t>
      </w:r>
    </w:p>
    <w:p w14:paraId="0C325690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Освітня галузь "Здоров'я і фізична культура" реалізується окремими предметами "Основи здоров'я" та "Фізична культура". </w:t>
      </w:r>
    </w:p>
    <w:p w14:paraId="022F7C20" w14:textId="77777777" w:rsidR="002913C5" w:rsidRPr="00E61DBE" w:rsidRDefault="002913C5" w:rsidP="002913C5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 "Технології" реалізується через окремі предмети "Тр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удове навчання", «Інформатика».</w:t>
      </w:r>
    </w:p>
    <w:p w14:paraId="72B998BC" w14:textId="77777777" w:rsidR="002913C5" w:rsidRDefault="002913C5" w:rsidP="002913C5"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Освітня галузь "Мистецтво" реалізується окремими предметами "Образотворче мистецтво" і "Музичне мистецтво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"</w:t>
      </w:r>
    </w:p>
    <w:p w14:paraId="55255E95" w14:textId="77777777" w:rsidR="00A76764" w:rsidRDefault="00A76764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AA5578" w14:textId="77777777" w:rsidR="0057175F" w:rsidRPr="000B7DCC" w:rsidRDefault="0057175F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DCC">
        <w:rPr>
          <w:rFonts w:ascii="Times New Roman" w:hAnsi="Times New Roman" w:cs="Times New Roman"/>
          <w:b/>
          <w:sz w:val="28"/>
          <w:szCs w:val="28"/>
          <w:lang w:val="uk-UA"/>
        </w:rPr>
        <w:t>Розділ 2. Опис «моделі» випускника спеціальної школи.</w:t>
      </w:r>
    </w:p>
    <w:p w14:paraId="429DA02E" w14:textId="77777777" w:rsidR="00814668" w:rsidRPr="000B7DCC" w:rsidRDefault="00814668" w:rsidP="00A76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16D868" w14:textId="77777777" w:rsidR="00FC792F" w:rsidRPr="000B7DCC" w:rsidRDefault="00FC792F" w:rsidP="000B7DCC">
      <w:pPr>
        <w:pStyle w:val="a5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B7D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Модель випускника </w:t>
      </w:r>
      <w:r w:rsidRPr="000B7DC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– </w:t>
      </w:r>
      <w:r w:rsidRPr="000B7D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це необхідна основа для сміливих і успішних кроків у своє майбутнє. Всі  інші здобутки у сфері компетентності може принести людині лише наполеглива цілеспрямована праця, бажання вчитися. </w:t>
      </w:r>
    </w:p>
    <w:p w14:paraId="6B78E37F" w14:textId="77777777" w:rsidR="00FC792F" w:rsidRPr="000B7DCC" w:rsidRDefault="00FC792F" w:rsidP="00FC792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B7DC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Випускник школи має міцні знання і вміло користується ними. Знання та вміння отримані учнем тісно взаємопов’язані з його </w:t>
      </w:r>
      <w:r w:rsidRPr="000B7DCC">
        <w:rPr>
          <w:rFonts w:ascii="Times New Roman" w:hAnsi="Times New Roman" w:cs="Times New Roman"/>
          <w:sz w:val="28"/>
          <w:szCs w:val="28"/>
          <w:lang w:val="uk-UA"/>
        </w:rPr>
        <w:t>ціннісними орієнтирами.</w:t>
      </w:r>
    </w:p>
    <w:p w14:paraId="17BC778D" w14:textId="77777777" w:rsidR="00FC792F" w:rsidRPr="000B7DCC" w:rsidRDefault="00FC792F" w:rsidP="00FC792F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B7DCC">
        <w:rPr>
          <w:rFonts w:ascii="Times New Roman" w:hAnsi="Times New Roman" w:cs="Times New Roman"/>
          <w:sz w:val="28"/>
          <w:szCs w:val="28"/>
          <w:lang w:val="uk-UA"/>
        </w:rPr>
        <w:t xml:space="preserve">Набуті життєві компетентності  випускник вміло використовує для успішної самореалізації у житті, подальшому навчанні та праці. </w:t>
      </w:r>
    </w:p>
    <w:p w14:paraId="34430BCE" w14:textId="77777777" w:rsidR="00CB0F81" w:rsidRPr="000B7DCC" w:rsidRDefault="00CB0F81" w:rsidP="00FC792F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школі створена модель випускника школи. Це особистість, яка:</w:t>
      </w:r>
    </w:p>
    <w:p w14:paraId="0B289E6D" w14:textId="77777777" w:rsidR="00CB0F81" w:rsidRPr="000B7DCC" w:rsidRDefault="00CB0F81" w:rsidP="00CB0F81">
      <w:pPr>
        <w:numPr>
          <w:ilvl w:val="0"/>
          <w:numId w:val="4"/>
        </w:numPr>
        <w:shd w:val="clear" w:color="auto" w:fill="FCFEFC"/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соціально-адаптована;</w:t>
      </w:r>
    </w:p>
    <w:p w14:paraId="3052851B" w14:textId="77777777" w:rsidR="00CB0F81" w:rsidRPr="000B7DCC" w:rsidRDefault="00CB0F81" w:rsidP="00CB0F81">
      <w:pPr>
        <w:numPr>
          <w:ilvl w:val="0"/>
          <w:numId w:val="4"/>
        </w:numPr>
        <w:shd w:val="clear" w:color="auto" w:fill="FCFEFC"/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професійно орієнтована;</w:t>
      </w:r>
    </w:p>
    <w:p w14:paraId="68C9178D" w14:textId="77777777" w:rsidR="00CB0F81" w:rsidRPr="000B7DCC" w:rsidRDefault="00CB0F81" w:rsidP="00CB0F81">
      <w:pPr>
        <w:numPr>
          <w:ilvl w:val="0"/>
          <w:numId w:val="4"/>
        </w:numPr>
        <w:shd w:val="clear" w:color="auto" w:fill="FCFEFC"/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 до саморозвитку і самоосвіти;</w:t>
      </w:r>
    </w:p>
    <w:p w14:paraId="059965A7" w14:textId="77777777" w:rsidR="00CB0F81" w:rsidRPr="000B7DCC" w:rsidRDefault="00CB0F81" w:rsidP="00CB0F81">
      <w:pPr>
        <w:numPr>
          <w:ilvl w:val="0"/>
          <w:numId w:val="4"/>
        </w:numPr>
        <w:shd w:val="clear" w:color="auto" w:fill="FCFEFC"/>
        <w:spacing w:before="100" w:beforeAutospacing="1" w:after="100" w:afterAutospacing="1" w:line="240" w:lineRule="auto"/>
        <w:ind w:left="5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 до ролі громадянина, трудівника, сім’янина.</w:t>
      </w:r>
    </w:p>
    <w:p w14:paraId="68DD5A95" w14:textId="77777777" w:rsidR="005D25C8" w:rsidRPr="000B7DCC" w:rsidRDefault="00FC792F" w:rsidP="000B7DCC">
      <w:pPr>
        <w:shd w:val="clear" w:color="auto" w:fill="FCFEFC"/>
        <w:spacing w:before="100" w:beforeAutospacing="1" w:after="100" w:afterAutospacing="1" w:line="240" w:lineRule="auto"/>
        <w:ind w:firstLine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B7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Випускник початкових класів 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має знання, уміння та навички, передбачені стандартом </w:t>
      </w:r>
      <w:r w:rsidR="00342D02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спеціальної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початкової освіти. Учень володіє знаннями про мовлення, </w:t>
      </w:r>
      <w:r w:rsidR="005D25C8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вміє спілкуватися, 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має </w:t>
      </w:r>
      <w:r w:rsidR="005D25C8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сформований  рівень розвитку вербальних дій та знакових операцій мовленнєвої діяльності, який сприяє засвоєнню знань,</w:t>
      </w:r>
      <w:r w:rsidR="00296682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має</w:t>
      </w:r>
      <w:r w:rsidR="005D25C8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навички навчальної діяльн</w:t>
      </w:r>
      <w:r w:rsidR="00296682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ості,  культуру поведінки</w:t>
      </w:r>
      <w:r w:rsidR="005D25C8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знає основи особистої гігієни і здорового способу життя.</w:t>
      </w:r>
    </w:p>
    <w:p w14:paraId="0EE8F8B3" w14:textId="77777777" w:rsidR="005D25C8" w:rsidRPr="000B7DCC" w:rsidRDefault="005D25C8" w:rsidP="000B7DCC">
      <w:pPr>
        <w:shd w:val="clear" w:color="auto" w:fill="FCFEFC"/>
        <w:spacing w:before="100" w:beforeAutospacing="1" w:after="100" w:afterAutospacing="1" w:line="240" w:lineRule="auto"/>
        <w:ind w:firstLine="1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0B7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Випускник базової </w:t>
      </w:r>
      <w:r w:rsidR="000B7DCC" w:rsidRPr="000B7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середньої школи </w:t>
      </w:r>
      <w:r w:rsidRPr="000B7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володіє певними яко</w:t>
      </w:r>
      <w:r w:rsidRPr="000B7D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softHyphen/>
        <w:t xml:space="preserve">стями і вміннями 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рівні вимог державних освітніх стандартів  успішно засвоює загальноосвітні програми з усіх предметів шкільного навчального плану</w:t>
      </w:r>
      <w:r w:rsidR="00EA1824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:мова і література, математика, природничі і суспільні дисципліни;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має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ab/>
        <w:t xml:space="preserve">розвинуті 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lastRenderedPageBreak/>
        <w:t>психічні процеси та функції</w:t>
      </w:r>
      <w:r w:rsidR="00EA1824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, 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соціальний розвит</w:t>
      </w:r>
      <w:r w:rsidR="00EA1824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ок, навички  спілкування, мо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ви, мислення, </w:t>
      </w:r>
      <w:r w:rsidR="00EA1824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сталу емоційну сфери і особистість; успішно засвоїв 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початкове допрофесійне навчання з урахуванням</w:t>
      </w:r>
      <w:r w:rsidR="00EA1824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особистих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потенційни</w:t>
      </w:r>
      <w:r w:rsidR="00EA1824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х можливостей і інтересів; отримав компенсацію і корекцію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порушень розвитку шляхом психолого-педагогічних (мовних, </w:t>
      </w:r>
      <w:r w:rsidR="00EA1824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ігрових, музичних та ін.), ліку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вальних (медикаментозної, масажу, лікувальної фізкультури, фізіотерапії, психотерапії та ін.) методик з максимальним використанням засобів індив</w:t>
      </w:r>
      <w:r w:rsidR="00EA1824"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ідуальної корекції в умовах спеціальної школи; може інтегруватися</w:t>
      </w:r>
      <w:r w:rsidRPr="000B7D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 суспільство.</w:t>
      </w:r>
    </w:p>
    <w:p w14:paraId="1A999417" w14:textId="77777777" w:rsidR="00EA1824" w:rsidRDefault="00EA1824" w:rsidP="00EA1824">
      <w:pPr>
        <w:shd w:val="clear" w:color="auto" w:fill="FCFEF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 xml:space="preserve">Розділ 3. </w:t>
      </w:r>
      <w:r w:rsidRPr="00EA182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uk-UA" w:eastAsia="ru-RU"/>
        </w:rPr>
        <w:t>Цілі та задачі освітнього процесу школи</w:t>
      </w:r>
    </w:p>
    <w:p w14:paraId="10D2FE84" w14:textId="77777777" w:rsidR="00EA1824" w:rsidRPr="000B7DCC" w:rsidRDefault="00EA1824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>Перед школою  поставлені такі цілі освітнього процесу:</w:t>
      </w:r>
    </w:p>
    <w:p w14:paraId="097ABE5C" w14:textId="77777777" w:rsidR="00EA1824" w:rsidRPr="000B7DCC" w:rsidRDefault="00EA1824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1.Забезпечити засвоєння учнями обов'язкового мінімуму змісту початкової, </w:t>
      </w:r>
      <w:r w:rsidR="000B7D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базової середньої </w:t>
      </w: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>освіти на рівні вимог державного освітнього стандарту;</w:t>
      </w:r>
    </w:p>
    <w:p w14:paraId="44E58FEF" w14:textId="77777777" w:rsidR="00430B5C" w:rsidRPr="000B7DCC" w:rsidRDefault="00430B5C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5CFACBA" w14:textId="77777777" w:rsidR="00EA1824" w:rsidRPr="000B7DCC" w:rsidRDefault="00EA1824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>2.Гарантувати наступність освітніх програм усіх рівнів;</w:t>
      </w:r>
    </w:p>
    <w:p w14:paraId="7B221A6F" w14:textId="77777777" w:rsidR="00430B5C" w:rsidRPr="000B7DCC" w:rsidRDefault="00430B5C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65CFD5F" w14:textId="77777777" w:rsidR="00EA1824" w:rsidRDefault="00EA1824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3.Створити основу для </w:t>
      </w:r>
      <w:r w:rsidR="000B7DCC">
        <w:rPr>
          <w:rFonts w:ascii="Times New Roman" w:hAnsi="Times New Roman" w:cs="Times New Roman"/>
          <w:sz w:val="28"/>
          <w:szCs w:val="28"/>
          <w:lang w:val="uk-UA" w:eastAsia="ru-RU"/>
        </w:rPr>
        <w:t>соціалізація і адаптації здобувачів освіти</w:t>
      </w: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до життя в суспільстві, для усвідомленого вибору та наступного засвоєння професійних освітніх програм;</w:t>
      </w:r>
    </w:p>
    <w:p w14:paraId="187118D4" w14:textId="77777777" w:rsidR="000B7DCC" w:rsidRPr="000B7DCC" w:rsidRDefault="000B7DCC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45D24565" w14:textId="77777777" w:rsidR="00EA1824" w:rsidRPr="000B7DCC" w:rsidRDefault="00EA1824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>4.Формувати позитивну мотивацію учнів до навчальної діяльності;</w:t>
      </w:r>
    </w:p>
    <w:p w14:paraId="2EBD1F5D" w14:textId="77777777" w:rsidR="00430B5C" w:rsidRPr="000B7DCC" w:rsidRDefault="00430B5C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8690D4D" w14:textId="77777777" w:rsidR="00EA1824" w:rsidRPr="000B7DCC" w:rsidRDefault="00EA1824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>5.Забезпечити соціально-педагогічні відносини, що зберігають фізичне, психічне та соціальне здоров'я учнів;</w:t>
      </w:r>
    </w:p>
    <w:p w14:paraId="613006A2" w14:textId="77777777" w:rsidR="00430B5C" w:rsidRPr="000B7DCC" w:rsidRDefault="00430B5C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A7B4F85" w14:textId="77777777" w:rsidR="00EA1824" w:rsidRPr="000B7DCC" w:rsidRDefault="00430B5C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>6.</w:t>
      </w:r>
      <w:r w:rsidR="00EA1824" w:rsidRPr="000B7DC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Підвищення кваліфікації педагогічних працівників шляхом своєчасного та якісного проходження </w:t>
      </w:r>
      <w:r w:rsidR="007977AC">
        <w:rPr>
          <w:rFonts w:ascii="Times New Roman" w:hAnsi="Times New Roman" w:cs="Times New Roman"/>
          <w:sz w:val="28"/>
          <w:szCs w:val="28"/>
          <w:lang w:val="uk-UA" w:eastAsia="ru-RU"/>
        </w:rPr>
        <w:t>різних форм підвищення кваліфікації</w:t>
      </w:r>
      <w:r w:rsidR="00EA1824" w:rsidRPr="000B7DCC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14:paraId="37A64C8D" w14:textId="77777777" w:rsidR="00430B5C" w:rsidRPr="000B7DCC" w:rsidRDefault="00430B5C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01D38FA6" w14:textId="77777777" w:rsidR="00EA1824" w:rsidRPr="000B7DCC" w:rsidRDefault="00EA1824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>7.Проведення атестації та сертифікації педагогів;</w:t>
      </w:r>
    </w:p>
    <w:p w14:paraId="2C3A7F4A" w14:textId="77777777" w:rsidR="00430B5C" w:rsidRPr="000B7DCC" w:rsidRDefault="00430B5C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5B320543" w14:textId="77777777" w:rsidR="00EA1824" w:rsidRPr="000B7DCC" w:rsidRDefault="00EA1824" w:rsidP="00296682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B7DCC">
        <w:rPr>
          <w:rFonts w:ascii="Times New Roman" w:hAnsi="Times New Roman" w:cs="Times New Roman"/>
          <w:sz w:val="28"/>
          <w:szCs w:val="28"/>
          <w:lang w:val="uk-UA" w:eastAsia="ru-RU"/>
        </w:rPr>
        <w:t>8.Цілеспрямоване вдосконалення навчально-матеріальної бази школи.</w:t>
      </w:r>
    </w:p>
    <w:p w14:paraId="2900C1D8" w14:textId="77777777" w:rsidR="00EA1824" w:rsidRPr="000B7DCC" w:rsidRDefault="00EA1824" w:rsidP="00296682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1D194187" w14:textId="77777777" w:rsidR="00D73E2D" w:rsidRPr="00296682" w:rsidRDefault="00D73E2D" w:rsidP="0029668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CF3AB83" w14:textId="77777777" w:rsidR="00D73E2D" w:rsidRPr="00296682" w:rsidRDefault="00D73E2D" w:rsidP="0029668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B07A7C4" w14:textId="77777777" w:rsidR="00D73E2D" w:rsidRPr="00296682" w:rsidRDefault="00D73E2D" w:rsidP="0029668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FBBE8B0" w14:textId="77777777" w:rsidR="00D73E2D" w:rsidRPr="00296682" w:rsidRDefault="00D73E2D" w:rsidP="00296682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6DA83A6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7F95DBC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48DB475" w14:textId="77777777" w:rsidR="00D73E2D" w:rsidRDefault="00D73E2D" w:rsidP="00C258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7B50F16C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B4AC56D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E84D6EB" w14:textId="77777777" w:rsidR="00847A67" w:rsidRDefault="00847A67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935B3A3" w14:textId="77777777" w:rsidR="00847A67" w:rsidRDefault="00847A67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C394BE1" w14:textId="77777777" w:rsidR="00847A67" w:rsidRDefault="00847A67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D20E483" w14:textId="77777777" w:rsidR="007977AC" w:rsidRDefault="007977AC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1EB2D0A" w14:textId="77777777" w:rsidR="007977AC" w:rsidRDefault="007977AC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62B9BFF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«Затверджено»</w:t>
      </w:r>
    </w:p>
    <w:p w14:paraId="520C446D" w14:textId="77777777" w:rsidR="00D73E2D" w:rsidRDefault="007977AC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14:paraId="3BA9EBAE" w14:textId="77777777" w:rsidR="007977AC" w:rsidRDefault="00D73E2D" w:rsidP="007977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КЗ «Смілянська спеціальна школа</w:t>
      </w:r>
    </w:p>
    <w:p w14:paraId="00C34323" w14:textId="77777777" w:rsidR="00D73E2D" w:rsidRDefault="00D73E2D" w:rsidP="007977A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Черкаської обласної ради»</w:t>
      </w:r>
    </w:p>
    <w:p w14:paraId="5DF34FC8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="007977AC">
        <w:rPr>
          <w:rFonts w:ascii="Times New Roman" w:hAnsi="Times New Roman" w:cs="Times New Roman"/>
          <w:sz w:val="28"/>
          <w:szCs w:val="28"/>
          <w:lang w:val="uk-UA"/>
        </w:rPr>
        <w:t xml:space="preserve">С. ШАМРАЙ </w:t>
      </w:r>
    </w:p>
    <w:p w14:paraId="5A48A318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FA5A331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0724F9E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C651872" w14:textId="77777777" w:rsidR="00C25823" w:rsidRDefault="00C25823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D67A22A" w14:textId="77777777" w:rsidR="00C25823" w:rsidRDefault="00C25823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BC4CE8B" w14:textId="77777777" w:rsidR="00C25823" w:rsidRDefault="00C25823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834878F" w14:textId="77777777" w:rsidR="00C25823" w:rsidRDefault="00C25823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241435B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CC1BBB3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4.</w:t>
      </w:r>
    </w:p>
    <w:p w14:paraId="4F4A7A00" w14:textId="77777777" w:rsidR="00D73E2D" w:rsidRP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73E2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val="uk-UA" w:eastAsia="ru-RU"/>
        </w:rPr>
        <w:t>Навчальний план та його обґрунтування</w:t>
      </w:r>
    </w:p>
    <w:p w14:paraId="773736C7" w14:textId="77777777" w:rsidR="00D73E2D" w:rsidRP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1C3D55E6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1517B7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C3BCC67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D1D6E3F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1B5720" w14:textId="77777777" w:rsidR="00D73E2D" w:rsidRDefault="00D73E2D" w:rsidP="00D73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EA6AB9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«Погоджено»</w:t>
      </w:r>
    </w:p>
    <w:p w14:paraId="580D1E09" w14:textId="77777777" w:rsidR="00D73E2D" w:rsidRDefault="00D73E2D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Педагогічна рада</w:t>
      </w:r>
    </w:p>
    <w:p w14:paraId="0A462F84" w14:textId="77777777" w:rsidR="00D73E2D" w:rsidRPr="00D73E2D" w:rsidRDefault="007977AC" w:rsidP="00D73E2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31.08.2020 № </w:t>
      </w:r>
    </w:p>
    <w:p w14:paraId="4199922D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B899D2B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95F45C7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7049DE3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729E8F5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DDAAA2A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8BED8B7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C8C9496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82D097F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2D22028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62288242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71A151D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EA8CC08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CA82839" w14:textId="77777777" w:rsidR="00D73E2D" w:rsidRDefault="00D73E2D" w:rsidP="00EA1824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1A1BD9F7" w14:textId="77777777" w:rsidR="00D73E2D" w:rsidRDefault="00D73E2D" w:rsidP="00D73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985A89B" w14:textId="77777777" w:rsidR="00EA1824" w:rsidRDefault="00EA1824" w:rsidP="00D73E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7A20DE9" w14:textId="77777777" w:rsidR="00BD7623" w:rsidRPr="00BD7623" w:rsidRDefault="00BD7623" w:rsidP="00BD7623">
      <w:pPr>
        <w:spacing w:before="3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Навчальний план розроблено:</w:t>
      </w:r>
    </w:p>
    <w:p w14:paraId="7EFC880C" w14:textId="77777777" w:rsidR="00430B5C" w:rsidRPr="00F65162" w:rsidRDefault="00BD7623" w:rsidP="007977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 1</w:t>
      </w:r>
      <w:r w:rsidR="00797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-3 класів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- за Типовим навчальним планом для спеціальних закладів загальної середньої освіти з українською мовою навчання для дітей з інтелектуальними порушеннями, затвердженим н</w:t>
      </w:r>
      <w:r w:rsidR="00F6516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аказом МОН від 26.07.2018 №816.</w:t>
      </w:r>
      <w:r w:rsidR="00CE027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(Додаток 1)</w:t>
      </w:r>
    </w:p>
    <w:p w14:paraId="38FC1D7C" w14:textId="77777777" w:rsidR="00D131DE" w:rsidRPr="00F65162" w:rsidRDefault="007977AC" w:rsidP="007977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4 класу</w:t>
      </w:r>
      <w:r w:rsidR="00BD7623"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за Типовим навчальним планом для спеціальних закладів загальної середньої освіти І ступеня для дітей з особливими освітніми потребами, затвердженим наказом МОН від 25.06.2018 №693.</w:t>
      </w:r>
      <w:r w:rsidR="00BF65CE" w:rsidRPr="00BF65C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(Додаток 2)</w:t>
      </w:r>
    </w:p>
    <w:p w14:paraId="3B03F1E4" w14:textId="77777777" w:rsidR="00E61DBE" w:rsidRPr="002913C5" w:rsidRDefault="007977AC" w:rsidP="007977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5-10</w:t>
      </w:r>
      <w:r w:rsidR="00BD7623"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 - за Типовим навчальним планом спеціальних загальних закладів середньої освіти ІІ ступеня для дітей з особливими освітніми потребами, затвердженим наказом МОН від 12.06.2018  № 627 (зi змінами).Години варіативної складової  робочого навчального плану передбачаються на факультатив «Українська вишивка» з розрахунку 1 година на тиждень для кожного класу.</w:t>
      </w:r>
      <w:r w:rsidR="00BF65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(Додаток 3)</w:t>
      </w:r>
      <w:r w:rsidR="002913C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21639B7C" w14:textId="77777777" w:rsidR="00E61DBE" w:rsidRDefault="00E61DBE" w:rsidP="007977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Корекційно-розвиткова робота </w:t>
      </w:r>
      <w:r w:rsidR="0006569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здійснюється </w:t>
      </w:r>
      <w:r w:rsidRPr="00E61DBE">
        <w:rPr>
          <w:rFonts w:ascii="Times New Roman" w:hAnsi="Times New Roman" w:cs="Times New Roman"/>
          <w:sz w:val="28"/>
          <w:szCs w:val="28"/>
          <w:lang w:val="uk-UA" w:eastAsia="ru-RU"/>
        </w:rPr>
        <w:t>через організацію занять з розвитку мовлення, лікувальної фізкультури, ритміки, соціально-побутового орієнтування.</w:t>
      </w:r>
    </w:p>
    <w:p w14:paraId="0550ADDB" w14:textId="77777777" w:rsidR="00BD7623" w:rsidRPr="00BD7623" w:rsidRDefault="00BD7623" w:rsidP="007977A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Зміст корекційно - розвиткових занять  (розвиток мовлення, ритміка, лікувальна фізкультура, соціально-побутового орієнтування) спрямований на вирішення специфічних завдань і реалізується через навчальні предмети та заняття.</w:t>
      </w:r>
    </w:p>
    <w:p w14:paraId="032A5AD1" w14:textId="77777777" w:rsidR="00BD7623" w:rsidRPr="00BD7623" w:rsidRDefault="00BD7623" w:rsidP="00FB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З учнями, які мають мовленнєві вади, учителем-логопедом спеціальної школи проводяться індивідуальні та групові заняття. Заняття регламентуються окремим розкладом і проходять в другу  половину дня.</w:t>
      </w:r>
    </w:p>
    <w:p w14:paraId="0AEAB682" w14:textId="77777777" w:rsidR="00BD7623" w:rsidRPr="00BD7623" w:rsidRDefault="00BD7623" w:rsidP="00FB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Заняття з лікувальної фізкультури проводяться групами та індивідуально за спеціально розробленими комплексами вправ в </w:t>
      </w:r>
      <w:r w:rsidR="00797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другу 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половину дня і входять до розкладу.</w:t>
      </w:r>
    </w:p>
    <w:p w14:paraId="69683DA4" w14:textId="77777777" w:rsidR="00BD7623" w:rsidRPr="00BD7623" w:rsidRDefault="00BD7623" w:rsidP="00FB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Ур</w:t>
      </w:r>
      <w:r w:rsidR="00797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оки ритміки проводяться  в другу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половину дня згідно розкладу у спеціальному залі, який обладнаний відповідно до «Примірного переліку корекційних засобів навчання та реабілітаційного обладнання для спеціальних закладів освіти», затвердженого наказом МОН від 22.03.2017 №271та вимог навчальної програми, що дозволяє достатньо якісно виконувати практичну частину програми.</w:t>
      </w:r>
    </w:p>
    <w:p w14:paraId="5F11B80D" w14:textId="77777777" w:rsidR="00BD7623" w:rsidRPr="00BD7623" w:rsidRDefault="00BD7623" w:rsidP="00FB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ab/>
        <w:t xml:space="preserve">Кабінет для проведення уроків з соціально-побутового орієнтування обладнаний відповідно вимог навчальної програми. </w:t>
      </w:r>
    </w:p>
    <w:p w14:paraId="45CEA277" w14:textId="77777777" w:rsidR="00BD7623" w:rsidRPr="00BD7623" w:rsidRDefault="00BD7623" w:rsidP="00FB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Враховуючи перспективи соціально-трудової адаптації учнів з</w:t>
      </w:r>
      <w:r w:rsidR="00797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інтелектуальними порушеннями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їх корекційно-компенсаторні можливості, з метою підвищення освітньо - виховного і професі</w:t>
      </w:r>
      <w:r w:rsidR="007977A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йного рівня додаткові години 5-10</w:t>
      </w:r>
      <w:r w:rsidRPr="00BD762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 розподіляються:</w:t>
      </w:r>
    </w:p>
    <w:p w14:paraId="233B7D9C" w14:textId="77777777" w:rsidR="00BD7623" w:rsidRPr="00BD7623" w:rsidRDefault="00BD7623" w:rsidP="00FB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C4E7D00" w14:textId="77777777" w:rsidR="00BD7623" w:rsidRPr="00BD7623" w:rsidRDefault="00BD7623" w:rsidP="00FB508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236"/>
        <w:gridCol w:w="377"/>
        <w:gridCol w:w="356"/>
        <w:gridCol w:w="442"/>
        <w:gridCol w:w="425"/>
        <w:gridCol w:w="426"/>
        <w:gridCol w:w="508"/>
        <w:gridCol w:w="4236"/>
      </w:tblGrid>
      <w:tr w:rsidR="00BD7623" w:rsidRPr="00BD7623" w14:paraId="3D34BCF0" w14:textId="77777777" w:rsidTr="007977AC">
        <w:trPr>
          <w:jc w:val="center"/>
        </w:trPr>
        <w:tc>
          <w:tcPr>
            <w:tcW w:w="2236" w:type="dxa"/>
          </w:tcPr>
          <w:p w14:paraId="2A1E2CBD" w14:textId="77777777" w:rsidR="00BD7623" w:rsidRPr="00BD7623" w:rsidRDefault="00BD7623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Факультатив</w:t>
            </w:r>
          </w:p>
        </w:tc>
        <w:tc>
          <w:tcPr>
            <w:tcW w:w="6770" w:type="dxa"/>
            <w:gridSpan w:val="7"/>
          </w:tcPr>
          <w:p w14:paraId="62A709ED" w14:textId="77777777" w:rsidR="00BD7623" w:rsidRPr="00BD7623" w:rsidRDefault="00BD7623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Класи</w:t>
            </w:r>
          </w:p>
        </w:tc>
      </w:tr>
      <w:tr w:rsidR="007977AC" w:rsidRPr="00BD7623" w14:paraId="5AEE0BEC" w14:textId="77777777" w:rsidTr="007977AC">
        <w:trPr>
          <w:jc w:val="center"/>
        </w:trPr>
        <w:tc>
          <w:tcPr>
            <w:tcW w:w="2236" w:type="dxa"/>
          </w:tcPr>
          <w:p w14:paraId="2B4115FC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" w:type="dxa"/>
            <w:tcBorders>
              <w:right w:val="single" w:sz="4" w:space="0" w:color="auto"/>
            </w:tcBorders>
          </w:tcPr>
          <w:p w14:paraId="7AF5335E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14:paraId="2BC0A0A6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2" w:type="dxa"/>
            <w:tcBorders>
              <w:right w:val="single" w:sz="4" w:space="0" w:color="auto"/>
            </w:tcBorders>
          </w:tcPr>
          <w:p w14:paraId="17DFD1C1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07E9D9A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1470D12C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14:paraId="47154F9D" w14:textId="77777777" w:rsidR="007977AC" w:rsidRPr="00BD7623" w:rsidRDefault="007977AC" w:rsidP="007977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36" w:type="dxa"/>
            <w:tcBorders>
              <w:left w:val="single" w:sz="4" w:space="0" w:color="auto"/>
            </w:tcBorders>
          </w:tcPr>
          <w:p w14:paraId="179C1C15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7AC" w:rsidRPr="00BD7623" w14:paraId="567967A0" w14:textId="77777777" w:rsidTr="007977AC">
        <w:trPr>
          <w:trHeight w:val="390"/>
          <w:jc w:val="center"/>
        </w:trPr>
        <w:tc>
          <w:tcPr>
            <w:tcW w:w="2236" w:type="dxa"/>
            <w:tcBorders>
              <w:bottom w:val="single" w:sz="4" w:space="0" w:color="auto"/>
            </w:tcBorders>
          </w:tcPr>
          <w:p w14:paraId="794C42B5" w14:textId="77777777" w:rsidR="007977AC" w:rsidRPr="00BD7623" w:rsidRDefault="007977AC" w:rsidP="0079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Взуттєва справа</w:t>
            </w: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</w:tcPr>
          <w:p w14:paraId="7DA8221F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</w:tcPr>
          <w:p w14:paraId="3631EF95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14:paraId="34C0E565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72D2B5B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4AE52FD4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14:paraId="5568B5D3" w14:textId="77777777" w:rsidR="007977AC" w:rsidRPr="00BD7623" w:rsidRDefault="007977AC" w:rsidP="007977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6" w:type="dxa"/>
            <w:tcBorders>
              <w:left w:val="single" w:sz="4" w:space="0" w:color="auto"/>
              <w:bottom w:val="single" w:sz="4" w:space="0" w:color="auto"/>
            </w:tcBorders>
          </w:tcPr>
          <w:p w14:paraId="2D144961" w14:textId="77777777" w:rsidR="007977AC" w:rsidRPr="007977AC" w:rsidRDefault="007977AC" w:rsidP="007977AC">
            <w:pPr>
              <w:shd w:val="clear" w:color="auto" w:fill="FFFFFF"/>
              <w:spacing w:line="326" w:lineRule="exact"/>
              <w:ind w:left="10" w:right="-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r w:rsidRPr="007977AC">
              <w:rPr>
                <w:rFonts w:ascii="Times New Roman" w:hAnsi="Times New Roman" w:cs="Times New Roman"/>
                <w:sz w:val="28"/>
                <w:szCs w:val="28"/>
              </w:rPr>
              <w:t xml:space="preserve"> допоміжної школи, професійно-трудове навчання (взуттєва справа), Київ РУМК спецшкіл, 1979 р.</w:t>
            </w:r>
          </w:p>
          <w:p w14:paraId="7E4FCD06" w14:textId="77777777" w:rsidR="007977AC" w:rsidRPr="00BD7623" w:rsidRDefault="007977AC" w:rsidP="00FB50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893620" w14:textId="77777777" w:rsidR="00BD7623" w:rsidRPr="00BD7623" w:rsidRDefault="00BD7623" w:rsidP="00FB508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14:paraId="4CEE2AAA" w14:textId="77777777" w:rsidR="00FB508A" w:rsidRPr="00FB508A" w:rsidRDefault="00BD7623" w:rsidP="00FB508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291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При проведенні уроків з трудового навчання класи поділяються</w:t>
      </w:r>
      <w:r w:rsidR="00797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913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групи за профілями</w:t>
      </w:r>
      <w:r w:rsidR="00797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FB508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згідно наказу Міністерства освіти і науки від 22. 02.2002 року №128 </w:t>
      </w:r>
      <w:hyperlink r:id="rId8" w:tgtFrame="_top" w:history="1">
        <w:r w:rsid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і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з змінами і доповненнями, внесеними наказом Міністерства освіти і науки України від 9 жовтня 2002 року 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572</w:t>
        </w:r>
      </w:hyperlink>
      <w:hyperlink r:id="rId9" w:tgtFrame="_top" w:history="1"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, наказом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Міністерства освіти і науки, молоді та спорту України від 17 серпня 2012 року 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921</w:t>
        </w:r>
      </w:hyperlink>
      <w:hyperlink r:id="rId10" w:tgtFrame="_top" w:history="1"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, наказом Міністерства освіти і науки Украї</w:t>
        </w:r>
        <w:r w:rsid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ни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від 8 квітня 2016 року 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</w:t>
        </w:r>
        <w:r w:rsidR="00FB508A" w:rsidRPr="00FB508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401</w:t>
        </w:r>
      </w:hyperlink>
    </w:p>
    <w:p w14:paraId="67E788B5" w14:textId="77777777" w:rsidR="00BD7623" w:rsidRPr="002913C5" w:rsidRDefault="00BD7623" w:rsidP="00FB508A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07"/>
        <w:gridCol w:w="1178"/>
        <w:gridCol w:w="1239"/>
        <w:gridCol w:w="1170"/>
        <w:gridCol w:w="1293"/>
        <w:gridCol w:w="1170"/>
        <w:gridCol w:w="788"/>
      </w:tblGrid>
      <w:tr w:rsidR="00BD7623" w:rsidRPr="00BD7623" w14:paraId="0C67CCB7" w14:textId="77777777" w:rsidTr="007977AC">
        <w:tc>
          <w:tcPr>
            <w:tcW w:w="2614" w:type="dxa"/>
          </w:tcPr>
          <w:p w14:paraId="38747680" w14:textId="77777777" w:rsidR="00BD7623" w:rsidRPr="00BD7623" w:rsidRDefault="00BD7623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Профілі</w:t>
            </w:r>
          </w:p>
        </w:tc>
        <w:tc>
          <w:tcPr>
            <w:tcW w:w="6850" w:type="dxa"/>
            <w:gridSpan w:val="6"/>
          </w:tcPr>
          <w:p w14:paraId="66F2D1CE" w14:textId="77777777" w:rsidR="00BD7623" w:rsidRPr="00BD7623" w:rsidRDefault="00BD7623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Класи</w:t>
            </w:r>
          </w:p>
        </w:tc>
      </w:tr>
      <w:tr w:rsidR="007977AC" w:rsidRPr="00BD7623" w14:paraId="201E337E" w14:textId="77777777" w:rsidTr="007977AC">
        <w:tc>
          <w:tcPr>
            <w:tcW w:w="2614" w:type="dxa"/>
          </w:tcPr>
          <w:p w14:paraId="05254C25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2E6DBBF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6D88D99E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36117B30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57AFA37F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08202EC9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55AF7ADB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48091958" w14:textId="77777777" w:rsidR="007977AC" w:rsidRPr="00BD7623" w:rsidRDefault="007977AC" w:rsidP="007977AC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7977AC" w:rsidRPr="00BD7623" w14:paraId="6D3BBAF6" w14:textId="77777777" w:rsidTr="007977AC">
        <w:tc>
          <w:tcPr>
            <w:tcW w:w="2614" w:type="dxa"/>
          </w:tcPr>
          <w:p w14:paraId="41AA192D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Швейна справа</w:t>
            </w:r>
          </w:p>
          <w:p w14:paraId="3594BA3A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25B9059C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 год. за програмою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4618F089" w14:textId="77777777" w:rsidR="007977AC" w:rsidRPr="00BD7623" w:rsidRDefault="005C6B02" w:rsidP="00FB508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45D0A0D2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FB66517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4351042A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год. за програмою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16198CD0" w14:textId="77777777" w:rsidR="007977AC" w:rsidRPr="00BD7623" w:rsidRDefault="005C6B02" w:rsidP="00FB508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год. за прогр.</w:t>
            </w:r>
          </w:p>
        </w:tc>
      </w:tr>
      <w:tr w:rsidR="007977AC" w:rsidRPr="00BD7623" w14:paraId="205ABF4A" w14:textId="77777777" w:rsidTr="007977AC">
        <w:tc>
          <w:tcPr>
            <w:tcW w:w="2614" w:type="dxa"/>
          </w:tcPr>
          <w:p w14:paraId="27806070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Слюсарна справа</w:t>
            </w:r>
          </w:p>
          <w:p w14:paraId="03005FEA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406C4277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143E9A64" w14:textId="77777777" w:rsidR="007977AC" w:rsidRPr="00BD7623" w:rsidRDefault="005C6B02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40B59990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11D0FBBD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19562DA5" w14:textId="77777777" w:rsidR="007977AC" w:rsidRPr="00BD7623" w:rsidRDefault="005C6B02" w:rsidP="00FB508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 год. за програмою</w:t>
            </w: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1A21DE52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77AC" w:rsidRPr="00BD7623" w14:paraId="57288A94" w14:textId="77777777" w:rsidTr="007977AC">
        <w:tc>
          <w:tcPr>
            <w:tcW w:w="2614" w:type="dxa"/>
          </w:tcPr>
          <w:p w14:paraId="54694902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Столярна справа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6622A45F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5A08B7C3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1B7E9938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62C8C9F7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год. за програмою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4BF8F3A7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28A82F3A" w14:textId="77777777" w:rsidR="007977AC" w:rsidRPr="005C6B02" w:rsidRDefault="005C6B02" w:rsidP="00FB508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630 год. за прогр.</w:t>
            </w:r>
          </w:p>
        </w:tc>
      </w:tr>
      <w:tr w:rsidR="007977AC" w:rsidRPr="00BD7623" w14:paraId="6759DB01" w14:textId="77777777" w:rsidTr="007977AC">
        <w:tc>
          <w:tcPr>
            <w:tcW w:w="2614" w:type="dxa"/>
          </w:tcPr>
          <w:p w14:paraId="495926AF" w14:textId="77777777" w:rsidR="007977AC" w:rsidRPr="00BD7623" w:rsidRDefault="007977AC" w:rsidP="00FB508A">
            <w:pPr>
              <w:tabs>
                <w:tab w:val="left" w:pos="495"/>
              </w:tabs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Квітникарство </w:t>
            </w:r>
          </w:p>
          <w:p w14:paraId="7C2DD605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14:paraId="057884D7" w14:textId="77777777" w:rsidR="007977AC" w:rsidRPr="00BD7623" w:rsidRDefault="005C6B02" w:rsidP="00FB508A">
            <w:pPr>
              <w:spacing w:before="3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год. за програмою</w:t>
            </w:r>
          </w:p>
        </w:tc>
        <w:tc>
          <w:tcPr>
            <w:tcW w:w="1258" w:type="dxa"/>
            <w:tcBorders>
              <w:left w:val="single" w:sz="4" w:space="0" w:color="auto"/>
              <w:right w:val="single" w:sz="4" w:space="0" w:color="auto"/>
            </w:tcBorders>
          </w:tcPr>
          <w:p w14:paraId="7B8CEBDE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8419397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14:paraId="36C7F015" w14:textId="77777777" w:rsidR="007977AC" w:rsidRPr="00BD7623" w:rsidRDefault="005C6B02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76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 год. за програмою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14:paraId="2F522282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</w:tcPr>
          <w:p w14:paraId="7D0296A3" w14:textId="77777777" w:rsidR="007977AC" w:rsidRPr="00BD7623" w:rsidRDefault="007977AC" w:rsidP="00FB508A">
            <w:pPr>
              <w:spacing w:before="3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7D33B5DD" w14:textId="77777777" w:rsidR="00EA1824" w:rsidRDefault="00EA1824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D4CCD5" w14:textId="77777777" w:rsidR="00E61DBE" w:rsidRDefault="00E61DBE" w:rsidP="00FB508A">
      <w:p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55C2D06F" w14:textId="77777777" w:rsidR="00342D02" w:rsidRDefault="00342D02" w:rsidP="00FB508A">
      <w:p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DC30FFC" w14:textId="77777777" w:rsidR="00342D02" w:rsidRDefault="00342D02" w:rsidP="00FB508A">
      <w:p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F491256" w14:textId="77777777" w:rsidR="002913C5" w:rsidRDefault="002913C5" w:rsidP="00FB508A">
      <w:p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21513447" w14:textId="77777777" w:rsidR="00FB508A" w:rsidRDefault="00FB508A" w:rsidP="00FB508A">
      <w:p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434F42C3" w14:textId="77777777" w:rsidR="005C6B02" w:rsidRDefault="005C6B02" w:rsidP="0029668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C10ACE" w14:textId="77777777" w:rsidR="005C6B02" w:rsidRDefault="005C6B02" w:rsidP="0029668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2C8641D" w14:textId="77777777" w:rsidR="005C6B02" w:rsidRDefault="005C6B02" w:rsidP="0029668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CB5A039" w14:textId="77777777" w:rsidR="005C6B02" w:rsidRDefault="005C6B02" w:rsidP="0029668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ED095EF" w14:textId="77777777" w:rsidR="00296682" w:rsidRDefault="00296682" w:rsidP="0029668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E027C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14:paraId="7314A29A" w14:textId="77777777" w:rsidR="00296682" w:rsidRDefault="00296682" w:rsidP="0029668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наказу МОН</w:t>
      </w:r>
    </w:p>
    <w:p w14:paraId="79AED14C" w14:textId="77777777" w:rsidR="00296682" w:rsidRPr="00CE027C" w:rsidRDefault="00296682" w:rsidP="00296682">
      <w:pPr>
        <w:pStyle w:val="a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26.07.2018 р. №816</w:t>
      </w:r>
    </w:p>
    <w:tbl>
      <w:tblPr>
        <w:tblpPr w:leftFromText="180" w:rightFromText="180" w:vertAnchor="text" w:tblpY="1"/>
        <w:tblOverlap w:val="never"/>
        <w:tblW w:w="8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2"/>
        <w:gridCol w:w="13"/>
        <w:gridCol w:w="3375"/>
        <w:gridCol w:w="602"/>
        <w:gridCol w:w="527"/>
        <w:gridCol w:w="439"/>
        <w:gridCol w:w="25"/>
        <w:gridCol w:w="53"/>
        <w:gridCol w:w="20"/>
        <w:gridCol w:w="766"/>
        <w:gridCol w:w="25"/>
      </w:tblGrid>
      <w:tr w:rsidR="00296682" w:rsidRPr="00E61DBE" w14:paraId="55C42458" w14:textId="77777777" w:rsidTr="005C6B02">
        <w:trPr>
          <w:gridAfter w:val="1"/>
          <w:wAfter w:w="25" w:type="dxa"/>
          <w:cantSplit/>
          <w:trHeight w:hRule="exact" w:val="572"/>
        </w:trPr>
        <w:tc>
          <w:tcPr>
            <w:tcW w:w="2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04B6B" w14:textId="77777777" w:rsidR="00296682" w:rsidRPr="00FF654D" w:rsidRDefault="00296682" w:rsidP="005C6B02">
            <w:pPr>
              <w:spacing w:before="18" w:after="0" w:line="240" w:lineRule="auto"/>
              <w:ind w:left="5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</w:t>
            </w: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тн</w:t>
            </w: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ігалузі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7A16A0" w14:textId="77777777" w:rsidR="00296682" w:rsidRPr="00FF654D" w:rsidRDefault="00296682" w:rsidP="005C6B02">
            <w:pPr>
              <w:spacing w:before="18" w:after="0" w:line="240" w:lineRule="auto"/>
              <w:ind w:left="82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</w:t>
            </w: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43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2A7EE" w14:textId="77777777" w:rsidR="00296682" w:rsidRPr="0016631B" w:rsidRDefault="00296682" w:rsidP="005C6B02">
            <w:pPr>
              <w:spacing w:before="18" w:after="0" w:line="231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</w:pP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Кіль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6"/>
                <w:szCs w:val="16"/>
                <w:lang w:eastAsia="ru-RU"/>
              </w:rPr>
              <w:t>к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і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6"/>
                <w:szCs w:val="16"/>
                <w:lang w:eastAsia="ru-RU"/>
              </w:rPr>
              <w:t>с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т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ьгод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и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н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т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6"/>
                <w:szCs w:val="16"/>
                <w:lang w:eastAsia="ru-RU"/>
              </w:rPr>
              <w:t>ж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деньу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  <w:lang w:eastAsia="ru-RU"/>
              </w:rPr>
              <w:t>к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/>
              </w:rPr>
              <w:t>с</w:t>
            </w:r>
            <w:r w:rsidRPr="00166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ru-RU"/>
              </w:rPr>
              <w:t>і</w:t>
            </w:r>
          </w:p>
          <w:p w14:paraId="3EB12AF4" w14:textId="77777777" w:rsidR="00296682" w:rsidRPr="00287994" w:rsidRDefault="00296682" w:rsidP="005C6B02">
            <w:pPr>
              <w:spacing w:before="18" w:after="0" w:line="231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DC9B626" w14:textId="77777777" w:rsidR="00296682" w:rsidRPr="00287994" w:rsidRDefault="00296682" w:rsidP="005C6B02">
            <w:pPr>
              <w:spacing w:before="18" w:after="0" w:line="231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</w:p>
          <w:p w14:paraId="2E5D8BAC" w14:textId="77777777" w:rsidR="00296682" w:rsidRPr="00E61DBE" w:rsidRDefault="00296682" w:rsidP="005C6B02"/>
        </w:tc>
      </w:tr>
      <w:tr w:rsidR="005C6B02" w:rsidRPr="00E61DBE" w14:paraId="29FBA414" w14:textId="77777777" w:rsidTr="005C6B02">
        <w:trPr>
          <w:gridAfter w:val="1"/>
          <w:wAfter w:w="25" w:type="dxa"/>
          <w:cantSplit/>
          <w:trHeight w:hRule="exact" w:val="285"/>
        </w:trPr>
        <w:tc>
          <w:tcPr>
            <w:tcW w:w="2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B31C28" w14:textId="77777777" w:rsidR="005C6B02" w:rsidRPr="00FF654D" w:rsidRDefault="005C6B02" w:rsidP="005C6B0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C22B7" w14:textId="77777777" w:rsidR="005C6B02" w:rsidRPr="00FF654D" w:rsidRDefault="005C6B02" w:rsidP="005C6B0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CADCE" w14:textId="77777777" w:rsidR="005C6B02" w:rsidRPr="00287994" w:rsidRDefault="005C6B02" w:rsidP="005C6B02">
            <w:pPr>
              <w:spacing w:before="18" w:after="0" w:line="231" w:lineRule="auto"/>
              <w:ind w:left="3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79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604A42F" w14:textId="77777777" w:rsidR="005C6B02" w:rsidRPr="005C6B02" w:rsidRDefault="005C6B02" w:rsidP="005C6B02">
            <w:pPr>
              <w:spacing w:before="1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1B1B6B94" w14:textId="77777777" w:rsidR="005C6B02" w:rsidRPr="005C6B02" w:rsidRDefault="005C6B02" w:rsidP="005C6B02">
            <w:pPr>
              <w:spacing w:before="18" w:after="0" w:line="231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" w:type="dxa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AD1B4" w14:textId="77777777" w:rsidR="005C6B02" w:rsidRPr="00E61DBE" w:rsidRDefault="005C6B02" w:rsidP="005C6B02">
            <w:pPr>
              <w:spacing w:before="18" w:after="0" w:line="231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9E11" w14:textId="77777777" w:rsidR="005C6B02" w:rsidRPr="00FF654D" w:rsidRDefault="005C6B02" w:rsidP="005C6B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FF654D">
              <w:rPr>
                <w:rFonts w:ascii="Times New Roman" w:hAnsi="Times New Roman" w:cs="Times New Roman"/>
                <w:b/>
                <w:lang w:val="uk-UA"/>
              </w:rPr>
              <w:t xml:space="preserve">Разом </w:t>
            </w:r>
          </w:p>
        </w:tc>
      </w:tr>
      <w:tr w:rsidR="005C6B02" w:rsidRPr="00E61DBE" w14:paraId="3F5FFD71" w14:textId="77777777" w:rsidTr="005C6B02">
        <w:trPr>
          <w:cantSplit/>
          <w:trHeight w:hRule="exact" w:val="712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D26C0F" w14:textId="77777777" w:rsidR="005C6B02" w:rsidRPr="00FF654D" w:rsidRDefault="005C6B02" w:rsidP="005C6B02">
            <w:pPr>
              <w:spacing w:after="5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84F4B" w14:textId="77777777" w:rsidR="005C6B02" w:rsidRPr="00FF654D" w:rsidRDefault="005C6B02" w:rsidP="005C6B02">
            <w:pPr>
              <w:spacing w:after="0" w:line="240" w:lineRule="auto"/>
              <w:ind w:left="3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Мовно-лі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6D3E6" w14:textId="77777777" w:rsidR="005C6B02" w:rsidRPr="00FF654D" w:rsidRDefault="005C6B02" w:rsidP="005C6B02">
            <w:pPr>
              <w:spacing w:before="16" w:after="0" w:line="238" w:lineRule="auto"/>
              <w:ind w:right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раїнсь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овата лі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рне чита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0C0EBA" w14:textId="77777777" w:rsidR="005C6B02" w:rsidRPr="00FF654D" w:rsidRDefault="005C6B02" w:rsidP="005C6B02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0B9DA5D4" w14:textId="77777777" w:rsidR="005C6B02" w:rsidRPr="00FF654D" w:rsidRDefault="005C6B02" w:rsidP="005C6B02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9EF6898" w14:textId="77777777" w:rsidR="005C6B02" w:rsidRPr="00FF654D" w:rsidRDefault="005C6B02" w:rsidP="005C6B02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08C5A00" w14:textId="77777777" w:rsidR="005C6B02" w:rsidRPr="00FF654D" w:rsidRDefault="005C6B02" w:rsidP="005C6B02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7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65701E" w14:textId="77777777" w:rsid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  <w:p w14:paraId="358AF8A1" w14:textId="77777777" w:rsid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2F710823" w14:textId="77777777" w:rsidR="005C6B02" w:rsidRPr="00FF654D" w:rsidRDefault="005C6B02" w:rsidP="005C6B02">
            <w:pPr>
              <w:spacing w:before="16" w:after="0" w:line="240" w:lineRule="auto"/>
              <w:ind w:left="3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203C7" w14:textId="77777777" w:rsid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  <w:p w14:paraId="4B67B3B2" w14:textId="77777777" w:rsidR="005C6B02" w:rsidRPr="00FF654D" w:rsidRDefault="005C6B02" w:rsidP="005C6B02">
            <w:pPr>
              <w:spacing w:before="16" w:after="0" w:line="240" w:lineRule="auto"/>
              <w:ind w:left="3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8" w:type="dxa"/>
            <w:gridSpan w:val="2"/>
            <w:tcBorders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59BAA" w14:textId="77777777" w:rsidR="005C6B02" w:rsidRPr="00E61DBE" w:rsidRDefault="005C6B02" w:rsidP="005C6B02">
            <w:pPr>
              <w:spacing w:before="16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11A718" w14:textId="77777777" w:rsidR="005C6B02" w:rsidRPr="00FF654D" w:rsidRDefault="005C6B02" w:rsidP="005C6B02">
            <w:pPr>
              <w:spacing w:before="16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4117F" w14:textId="77777777" w:rsidR="005C6B02" w:rsidRPr="00E61DBE" w:rsidRDefault="005C6B02" w:rsidP="005C6B02">
            <w:pPr>
              <w:spacing w:before="16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6B02" w:rsidRPr="00E61DBE" w14:paraId="6C3F2D7F" w14:textId="77777777" w:rsidTr="005C6B02">
        <w:trPr>
          <w:cantSplit/>
          <w:trHeight w:hRule="exact" w:val="471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ABCC1" w14:textId="77777777" w:rsidR="005C6B02" w:rsidRPr="00FF654D" w:rsidRDefault="005C6B02" w:rsidP="005C6B02">
            <w:pPr>
              <w:spacing w:before="16"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</w:t>
            </w:r>
          </w:p>
        </w:tc>
        <w:tc>
          <w:tcPr>
            <w:tcW w:w="3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816BF" w14:textId="77777777" w:rsidR="005C6B02" w:rsidRPr="00FF654D" w:rsidRDefault="005C6B02" w:rsidP="005C6B02">
            <w:pPr>
              <w:spacing w:before="16" w:after="0" w:line="240" w:lineRule="auto"/>
              <w:ind w:left="741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0D870A" w14:textId="77777777" w:rsidR="005C6B02" w:rsidRPr="00FF654D" w:rsidRDefault="005C6B02" w:rsidP="005C6B02">
            <w:pPr>
              <w:spacing w:before="16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4274" w14:textId="77777777" w:rsidR="005C6B02" w:rsidRPr="005C6B02" w:rsidRDefault="005C6B02" w:rsidP="005C6B02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C4259" w14:textId="77777777" w:rsidR="005C6B02" w:rsidRPr="005C6B02" w:rsidRDefault="005C6B02" w:rsidP="005C6B02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8" w:type="dxa"/>
            <w:gridSpan w:val="2"/>
            <w:tcBorders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9FA84" w14:textId="77777777" w:rsidR="005C6B02" w:rsidRPr="00E61DBE" w:rsidRDefault="005C6B02" w:rsidP="005C6B02">
            <w:pPr>
              <w:spacing w:before="16" w:after="0" w:line="240" w:lineRule="auto"/>
              <w:ind w:left="34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auto"/>
              <w:left w:val="nil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1C7DE9" w14:textId="77777777" w:rsidR="005C6B02" w:rsidRPr="00FF654D" w:rsidRDefault="005C6B02" w:rsidP="005C6B02">
            <w:pPr>
              <w:spacing w:before="16" w:after="0" w:line="240" w:lineRule="auto"/>
              <w:ind w:left="345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712F6" w14:textId="77777777" w:rsidR="005C6B02" w:rsidRPr="00E61DBE" w:rsidRDefault="005C6B02" w:rsidP="005C6B02">
            <w:pPr>
              <w:spacing w:before="16" w:after="0" w:line="240" w:lineRule="auto"/>
              <w:ind w:left="352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C6B02" w:rsidRPr="00E61DBE" w14:paraId="739645DC" w14:textId="77777777" w:rsidTr="005C6B02">
        <w:trPr>
          <w:gridAfter w:val="1"/>
          <w:wAfter w:w="25" w:type="dxa"/>
          <w:cantSplit/>
          <w:trHeight w:hRule="exact" w:val="1518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C161F0" w14:textId="77777777" w:rsidR="005C6B02" w:rsidRPr="00FF654D" w:rsidRDefault="005C6B02" w:rsidP="005C6B02">
            <w:pPr>
              <w:spacing w:before="14" w:after="0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</w:p>
          <w:p w14:paraId="6BD71751" w14:textId="77777777" w:rsidR="005C6B02" w:rsidRPr="00FF654D" w:rsidRDefault="005C6B02" w:rsidP="005C6B02">
            <w:pPr>
              <w:spacing w:after="0" w:line="240" w:lineRule="auto"/>
              <w:ind w:right="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і здоров’язбере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14:paraId="35A6642E" w14:textId="77777777" w:rsidR="005C6B02" w:rsidRPr="00FF654D" w:rsidRDefault="005C6B02" w:rsidP="005C6B02">
            <w:pPr>
              <w:spacing w:after="0" w:line="238" w:lineRule="auto"/>
              <w:ind w:right="39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ська та істор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</w:t>
            </w:r>
          </w:p>
        </w:tc>
        <w:tc>
          <w:tcPr>
            <w:tcW w:w="3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5E05F6" w14:textId="77777777" w:rsidR="005C6B02" w:rsidRPr="00FF654D" w:rsidRDefault="005C6B02" w:rsidP="005C6B02">
            <w:pPr>
              <w:spacing w:after="5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17929E" w14:textId="77777777" w:rsidR="005C6B02" w:rsidRPr="00FF654D" w:rsidRDefault="005C6B02" w:rsidP="005C6B02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дослід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юсвіт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0B8F3" w14:textId="77777777" w:rsidR="005C6B02" w:rsidRPr="00FF654D" w:rsidRDefault="005C6B02" w:rsidP="005C6B0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9A41E5E" w14:textId="77777777" w:rsidR="005C6B02" w:rsidRP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  <w:p w14:paraId="782DB8B0" w14:textId="77777777" w:rsidR="005C6B02" w:rsidRPr="00FF654D" w:rsidRDefault="005C6B02" w:rsidP="005C6B0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D132F27" w14:textId="77777777" w:rsidR="005C6B02" w:rsidRP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  <w:p w14:paraId="34049E58" w14:textId="77777777" w:rsidR="005C6B02" w:rsidRPr="00FF654D" w:rsidRDefault="005C6B02" w:rsidP="005C6B0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7222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5C6B02" w:rsidRPr="00E61DBE" w14:paraId="570789EA" w14:textId="77777777" w:rsidTr="005C6B02">
        <w:trPr>
          <w:gridAfter w:val="1"/>
          <w:wAfter w:w="25" w:type="dxa"/>
          <w:cantSplit/>
          <w:trHeight w:hRule="exact" w:val="285"/>
        </w:trPr>
        <w:tc>
          <w:tcPr>
            <w:tcW w:w="28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FC02" w14:textId="77777777" w:rsidR="005C6B02" w:rsidRPr="00FF654D" w:rsidRDefault="005C6B02" w:rsidP="005C6B02">
            <w:pPr>
              <w:spacing w:before="14" w:after="0" w:line="236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8AD8ED" w14:textId="77777777" w:rsidR="005C6B02" w:rsidRPr="00FF654D" w:rsidRDefault="005C6B02" w:rsidP="005C6B02">
            <w:pPr>
              <w:spacing w:before="14" w:after="0" w:line="240" w:lineRule="auto"/>
              <w:ind w:left="43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нав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0F423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</w:tcPr>
          <w:p w14:paraId="7C9295E3" w14:textId="77777777" w:rsidR="005C6B02" w:rsidRPr="005C6B02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</w:tcPr>
          <w:p w14:paraId="1E8D27FF" w14:textId="77777777" w:rsidR="005C6B02" w:rsidRPr="005C6B02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84415DD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C6B02" w:rsidRPr="00E61DBE" w14:paraId="00627DA5" w14:textId="77777777" w:rsidTr="005C6B02">
        <w:trPr>
          <w:gridAfter w:val="1"/>
          <w:wAfter w:w="25" w:type="dxa"/>
          <w:cantSplit/>
          <w:trHeight w:hRule="exact" w:val="462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2AC8D" w14:textId="77777777" w:rsidR="005C6B02" w:rsidRPr="00FF654D" w:rsidRDefault="005C6B02" w:rsidP="005C6B02">
            <w:pPr>
              <w:spacing w:before="14" w:after="0" w:line="240" w:lineRule="auto"/>
              <w:ind w:left="5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нформат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</w:t>
            </w:r>
          </w:p>
        </w:tc>
        <w:tc>
          <w:tcPr>
            <w:tcW w:w="3388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E26F32" w14:textId="77777777" w:rsidR="005C6B02" w:rsidRPr="00FF654D" w:rsidRDefault="005C6B02" w:rsidP="005C6B02">
            <w:pPr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0A011" w14:textId="77777777" w:rsidR="005C6B02" w:rsidRPr="00FF654D" w:rsidRDefault="005C6B02" w:rsidP="005C6B0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2E9969EB" w14:textId="77777777" w:rsidR="005C6B02" w:rsidRPr="00FF654D" w:rsidRDefault="005C6B02" w:rsidP="005C6B02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E81299F" w14:textId="77777777" w:rsidR="005C6B02" w:rsidRPr="00FF654D" w:rsidRDefault="005C6B02" w:rsidP="005C6B02">
            <w:pPr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69D04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B02" w:rsidRPr="00E61DBE" w14:paraId="1CE19DEA" w14:textId="77777777" w:rsidTr="005C6B02">
        <w:trPr>
          <w:gridAfter w:val="1"/>
          <w:wAfter w:w="25" w:type="dxa"/>
          <w:cantSplit/>
          <w:trHeight w:hRule="exact" w:val="520"/>
        </w:trPr>
        <w:tc>
          <w:tcPr>
            <w:tcW w:w="28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AD897" w14:textId="77777777" w:rsidR="005C6B02" w:rsidRPr="00FF654D" w:rsidRDefault="005C6B02" w:rsidP="005C6B02">
            <w:pPr>
              <w:spacing w:before="14" w:after="0" w:line="240" w:lineRule="auto"/>
              <w:ind w:left="6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а*</w:t>
            </w:r>
          </w:p>
        </w:tc>
        <w:tc>
          <w:tcPr>
            <w:tcW w:w="3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3F4CB" w14:textId="77777777" w:rsidR="005C6B02" w:rsidRPr="00FF654D" w:rsidRDefault="005C6B02" w:rsidP="005C6B02">
            <w:pPr>
              <w:spacing w:before="14" w:after="0" w:line="240" w:lineRule="auto"/>
              <w:ind w:right="59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зотворче мистецтво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2F319" w14:textId="77777777" w:rsidR="005C6B02" w:rsidRPr="00FF654D" w:rsidRDefault="005C6B02" w:rsidP="005C6B02">
            <w:pPr>
              <w:spacing w:before="93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411500BD" w14:textId="77777777" w:rsidR="005C6B02" w:rsidRPr="005C6B02" w:rsidRDefault="005C6B02" w:rsidP="005C6B02">
            <w:pPr>
              <w:spacing w:before="9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5DCA39D6" w14:textId="77777777" w:rsidR="005C6B02" w:rsidRPr="005C6B02" w:rsidRDefault="005C6B02" w:rsidP="005C6B02">
            <w:pPr>
              <w:spacing w:before="93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A527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C6B02" w:rsidRPr="00E61DBE" w14:paraId="4989CF24" w14:textId="77777777" w:rsidTr="005C6B02">
        <w:trPr>
          <w:gridAfter w:val="1"/>
          <w:wAfter w:w="25" w:type="dxa"/>
          <w:cantSplit/>
          <w:trHeight w:hRule="exact" w:val="427"/>
        </w:trPr>
        <w:tc>
          <w:tcPr>
            <w:tcW w:w="28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3DE32" w14:textId="77777777" w:rsidR="005C6B02" w:rsidRPr="00FF654D" w:rsidRDefault="005C6B02" w:rsidP="005C6B0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8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1FE2E0" w14:textId="77777777" w:rsidR="005C6B02" w:rsidRPr="00FF654D" w:rsidRDefault="005C6B02" w:rsidP="005C6B02">
            <w:pPr>
              <w:spacing w:after="0" w:line="240" w:lineRule="auto"/>
              <w:ind w:left="285" w:right="-20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чне 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истецтво*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ACDA" w14:textId="77777777" w:rsidR="005C6B02" w:rsidRPr="00FF654D" w:rsidRDefault="005C6B02" w:rsidP="005C6B0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6FC3D" w14:textId="77777777" w:rsidR="005C6B02" w:rsidRP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14:paraId="60279037" w14:textId="77777777" w:rsidR="005C6B02" w:rsidRPr="00FF654D" w:rsidRDefault="005C6B02" w:rsidP="005C6B0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D488F0" w14:textId="77777777" w:rsidR="005C6B02" w:rsidRP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  <w:p w14:paraId="3C963BCD" w14:textId="77777777" w:rsidR="005C6B02" w:rsidRPr="00FF654D" w:rsidRDefault="005C6B02" w:rsidP="005C6B02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0EE6D" w14:textId="77777777" w:rsidR="005C6B02" w:rsidRPr="00FF654D" w:rsidRDefault="005C6B02" w:rsidP="005C6B02">
            <w:pPr>
              <w:spacing w:after="0" w:line="240" w:lineRule="auto"/>
              <w:ind w:left="34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7CC52" w14:textId="77777777" w:rsidR="005C6B02" w:rsidRPr="00FF654D" w:rsidRDefault="005C6B02" w:rsidP="005C6B02">
            <w:pPr>
              <w:spacing w:before="78" w:after="0" w:line="240" w:lineRule="auto"/>
              <w:ind w:left="4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683E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C6B02" w:rsidRPr="00E61DBE" w14:paraId="1088907A" w14:textId="77777777" w:rsidTr="005C6B02">
        <w:trPr>
          <w:gridAfter w:val="1"/>
          <w:wAfter w:w="25" w:type="dxa"/>
          <w:cantSplit/>
          <w:trHeight w:hRule="exact" w:val="574"/>
        </w:trPr>
        <w:tc>
          <w:tcPr>
            <w:tcW w:w="2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6FE5" w14:textId="77777777" w:rsidR="005C6B02" w:rsidRPr="00FF654D" w:rsidRDefault="005C6B02" w:rsidP="005C6B02">
            <w:pPr>
              <w:spacing w:before="14" w:after="0" w:line="240" w:lineRule="auto"/>
              <w:ind w:left="6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рна</w:t>
            </w:r>
          </w:p>
        </w:tc>
        <w:tc>
          <w:tcPr>
            <w:tcW w:w="338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BD798A" w14:textId="77777777" w:rsidR="005C6B02" w:rsidRPr="00FF654D" w:rsidRDefault="005C6B02" w:rsidP="005C6B02">
            <w:pPr>
              <w:spacing w:before="14" w:after="0" w:line="240" w:lineRule="auto"/>
              <w:ind w:left="45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чна 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EC5257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011F97B8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340C2597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510AF117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FDF87" w14:textId="77777777" w:rsid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14:paraId="60BF09DE" w14:textId="77777777" w:rsid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1BEA82F6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ECDC5" w14:textId="77777777" w:rsidR="005C6B02" w:rsidRDefault="005C6B02" w:rsidP="005C6B0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  <w:p w14:paraId="6318AD18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78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56A34" w14:textId="77777777" w:rsidR="005C6B02" w:rsidRPr="00FF654D" w:rsidRDefault="005C6B02" w:rsidP="005C6B02">
            <w:pPr>
              <w:spacing w:before="14" w:after="0" w:line="240" w:lineRule="auto"/>
              <w:ind w:left="34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829B9" w14:textId="77777777" w:rsidR="005C6B02" w:rsidRPr="00FF654D" w:rsidRDefault="005C6B02" w:rsidP="005C6B02">
            <w:pPr>
              <w:spacing w:before="1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right w:val="single" w:sz="4" w:space="0" w:color="auto"/>
            </w:tcBorders>
            <w:shd w:val="clear" w:color="auto" w:fill="auto"/>
          </w:tcPr>
          <w:p w14:paraId="7A25A06E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5C6B02" w:rsidRPr="00E61DBE" w14:paraId="299F9329" w14:textId="77777777" w:rsidTr="005C6B02">
        <w:trPr>
          <w:gridAfter w:val="1"/>
          <w:wAfter w:w="25" w:type="dxa"/>
          <w:cantSplit/>
          <w:trHeight w:hRule="exact" w:val="412"/>
        </w:trPr>
        <w:tc>
          <w:tcPr>
            <w:tcW w:w="6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1B5D2D" w14:textId="77777777" w:rsidR="005C6B02" w:rsidRPr="00FF654D" w:rsidRDefault="005C6B02" w:rsidP="005C6B02">
            <w:pPr>
              <w:spacing w:before="14" w:after="0" w:line="236" w:lineRule="auto"/>
              <w:ind w:left="39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Усього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84C7" w14:textId="77777777" w:rsidR="005C6B02" w:rsidRPr="00FF654D" w:rsidRDefault="005C6B02" w:rsidP="005C6B02">
            <w:pPr>
              <w:spacing w:before="14" w:after="0" w:line="236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7D3CA2AD" w14:textId="77777777" w:rsidR="005C6B02" w:rsidRPr="005C6B02" w:rsidRDefault="005C6B02" w:rsidP="005C6B02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A39C5A1" w14:textId="77777777" w:rsidR="005C6B02" w:rsidRPr="005C6B02" w:rsidRDefault="005C6B02" w:rsidP="005C6B02">
            <w:pPr>
              <w:spacing w:before="14" w:after="0"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71DA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65</w:t>
            </w:r>
          </w:p>
        </w:tc>
      </w:tr>
      <w:tr w:rsidR="005C6B02" w:rsidRPr="00E61DBE" w14:paraId="0ED0826D" w14:textId="77777777" w:rsidTr="005C6B02">
        <w:trPr>
          <w:gridAfter w:val="1"/>
          <w:wAfter w:w="25" w:type="dxa"/>
          <w:cantSplit/>
          <w:trHeight w:hRule="exact" w:val="432"/>
        </w:trPr>
        <w:tc>
          <w:tcPr>
            <w:tcW w:w="283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DD5300" w14:textId="77777777" w:rsidR="005C6B02" w:rsidRPr="00FF654D" w:rsidRDefault="005C6B02" w:rsidP="005C6B02">
            <w:pPr>
              <w:spacing w:before="14" w:after="0" w:line="240" w:lineRule="auto"/>
              <w:ind w:left="110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ійн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-розв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 робота</w:t>
            </w: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60F4C" w14:textId="77777777" w:rsidR="005C6B02" w:rsidRPr="00FF654D" w:rsidRDefault="005C6B02" w:rsidP="005C6B02">
            <w:pPr>
              <w:spacing w:before="14" w:after="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мовл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45D0D1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068C5A8" w14:textId="77777777" w:rsidR="005C6B02" w:rsidRPr="005C6B02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E738ECD" w14:textId="77777777" w:rsidR="005C6B02" w:rsidRPr="005C6B02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A4756" w14:textId="77777777" w:rsidR="005C6B02" w:rsidRPr="00FF654D" w:rsidRDefault="005C6B02" w:rsidP="005C6B02">
            <w:pPr>
              <w:spacing w:before="14" w:after="0" w:line="240" w:lineRule="auto"/>
              <w:ind w:left="35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F6131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5C6B02" w:rsidRPr="00E61DBE" w14:paraId="45F860FD" w14:textId="77777777" w:rsidTr="005C6B02">
        <w:trPr>
          <w:gridAfter w:val="1"/>
          <w:wAfter w:w="25" w:type="dxa"/>
          <w:cantSplit/>
          <w:trHeight w:hRule="exact" w:val="281"/>
        </w:trPr>
        <w:tc>
          <w:tcPr>
            <w:tcW w:w="283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28391B" w14:textId="77777777" w:rsidR="005C6B02" w:rsidRPr="00FF654D" w:rsidRDefault="005C6B02" w:rsidP="005C6B0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3B2C6" w14:textId="77777777" w:rsidR="005C6B02" w:rsidRPr="00FF654D" w:rsidRDefault="005C6B02" w:rsidP="005C6B02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фі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(Р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3A69" w14:textId="77777777" w:rsidR="005C6B02" w:rsidRPr="00E84DD5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716397DF" w14:textId="77777777" w:rsidR="005C6B02" w:rsidRPr="00E84DD5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4C63C07" w14:textId="77777777" w:rsidR="005C6B02" w:rsidRPr="00E84DD5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F98F52" w14:textId="77777777" w:rsidR="005C6B02" w:rsidRPr="00FF654D" w:rsidRDefault="005C6B02" w:rsidP="005C6B02">
            <w:pPr>
              <w:spacing w:before="14" w:after="0" w:line="240" w:lineRule="auto"/>
              <w:ind w:left="4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BE7CC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C6B02" w:rsidRPr="00E61DBE" w14:paraId="22C2DDE8" w14:textId="77777777" w:rsidTr="005C6B02">
        <w:trPr>
          <w:gridAfter w:val="1"/>
          <w:wAfter w:w="25" w:type="dxa"/>
          <w:cantSplit/>
          <w:trHeight w:hRule="exact" w:val="559"/>
        </w:trPr>
        <w:tc>
          <w:tcPr>
            <w:tcW w:w="2835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ADA89E" w14:textId="77777777" w:rsidR="005C6B02" w:rsidRPr="00FF654D" w:rsidRDefault="005C6B02" w:rsidP="005C6B0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AA603" w14:textId="77777777" w:rsidR="005C6B02" w:rsidRPr="00E84DD5" w:rsidRDefault="005C6B02" w:rsidP="005C6B02">
            <w:pPr>
              <w:spacing w:before="14" w:after="0" w:line="238" w:lineRule="auto"/>
              <w:ind w:left="108" w:right="1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Ритміка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C185" w14:textId="77777777" w:rsidR="005C6B02" w:rsidRPr="00E84DD5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31FCBAE" w14:textId="77777777" w:rsidR="005C6B02" w:rsidRPr="00E84DD5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5D5AD2D" w14:textId="77777777" w:rsidR="005C6B02" w:rsidRPr="00E84DD5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616CD7" w14:textId="77777777" w:rsidR="005C6B02" w:rsidRPr="00FF654D" w:rsidRDefault="005C6B02" w:rsidP="005C6B02">
            <w:pPr>
              <w:spacing w:before="14" w:after="0" w:line="240" w:lineRule="auto"/>
              <w:ind w:left="4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579C" w14:textId="77777777" w:rsidR="005C6B02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C6B02" w:rsidRPr="00E61DBE" w14:paraId="39F8CA17" w14:textId="77777777" w:rsidTr="005C6B02">
        <w:trPr>
          <w:gridAfter w:val="1"/>
          <w:wAfter w:w="25" w:type="dxa"/>
          <w:cantSplit/>
          <w:trHeight w:hRule="exact" w:val="615"/>
        </w:trPr>
        <w:tc>
          <w:tcPr>
            <w:tcW w:w="2835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7C5DB" w14:textId="77777777" w:rsidR="005C6B02" w:rsidRPr="00FF654D" w:rsidRDefault="005C6B02" w:rsidP="005C6B02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FE1B5B" w14:textId="77777777" w:rsidR="005C6B02" w:rsidRPr="00FF654D" w:rsidRDefault="005C6B02" w:rsidP="005C6B02">
            <w:pPr>
              <w:spacing w:before="14" w:after="0" w:line="238" w:lineRule="auto"/>
              <w:ind w:left="108" w:right="4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іал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б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тове оріє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6C3FC3" w14:textId="77777777" w:rsidR="005C6B02" w:rsidRPr="00FF654D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8D6DD2E" w14:textId="77777777" w:rsidR="005C6B02" w:rsidRPr="005C6B02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5EFF02C" w14:textId="77777777" w:rsidR="005C6B02" w:rsidRPr="005C6B02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DA63E" w14:textId="77777777" w:rsidR="005C6B02" w:rsidRPr="00FF654D" w:rsidRDefault="005C6B02" w:rsidP="005C6B02">
            <w:pPr>
              <w:spacing w:before="14" w:after="0" w:line="240" w:lineRule="auto"/>
              <w:ind w:left="412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85B1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C6B02" w:rsidRPr="00E61DBE" w14:paraId="36BB8832" w14:textId="77777777" w:rsidTr="005C6B02">
        <w:trPr>
          <w:gridAfter w:val="1"/>
          <w:wAfter w:w="25" w:type="dxa"/>
          <w:cantSplit/>
          <w:trHeight w:hRule="exact" w:val="365"/>
        </w:trPr>
        <w:tc>
          <w:tcPr>
            <w:tcW w:w="6210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6DB8B0" w14:textId="77777777" w:rsidR="005C6B02" w:rsidRPr="00FF654D" w:rsidRDefault="005C6B02" w:rsidP="005C6B02">
            <w:pPr>
              <w:spacing w:before="14" w:after="0" w:line="238" w:lineRule="auto"/>
              <w:ind w:left="110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предм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uk-UA" w:eastAsia="ru-RU"/>
              </w:rPr>
              <w:t xml:space="preserve"> «Українська мова»</w:t>
            </w:r>
          </w:p>
        </w:tc>
        <w:tc>
          <w:tcPr>
            <w:tcW w:w="6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52F3BB" w14:textId="77777777" w:rsidR="005C6B02" w:rsidRPr="009E0268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3D5D24D3" w14:textId="77777777" w:rsidR="005C6B02" w:rsidRPr="009E0268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395A8EF7" w14:textId="77777777" w:rsidR="005C6B02" w:rsidRPr="009E0268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6B2D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C6B02" w:rsidRPr="00E61DBE" w14:paraId="07FF19E4" w14:textId="77777777" w:rsidTr="005C6B02">
        <w:trPr>
          <w:gridAfter w:val="1"/>
          <w:wAfter w:w="25" w:type="dxa"/>
          <w:cantSplit/>
          <w:trHeight w:hRule="exact" w:val="336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64C0C0" w14:textId="77777777" w:rsidR="005C6B02" w:rsidRPr="005C6B02" w:rsidRDefault="005C6B02" w:rsidP="005C6B0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 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uk-UA" w:eastAsia="ru-RU"/>
              </w:rPr>
              <w:t xml:space="preserve"> з математики</w:t>
            </w:r>
          </w:p>
          <w:p w14:paraId="5B4376BE" w14:textId="77777777" w:rsidR="005C6B02" w:rsidRPr="00FF654D" w:rsidRDefault="005C6B02" w:rsidP="005C6B02">
            <w:pPr>
              <w:spacing w:before="14" w:after="0" w:line="238" w:lineRule="auto"/>
              <w:ind w:left="110" w:right="6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F2D91" w14:textId="77777777" w:rsidR="005C6B02" w:rsidRPr="009E0268" w:rsidRDefault="005C6B02" w:rsidP="005C6B02">
            <w:pPr>
              <w:spacing w:before="14"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AF3E5A6" w14:textId="77777777" w:rsidR="005C6B02" w:rsidRPr="009E0268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9BDE035" w14:textId="77777777" w:rsidR="005C6B02" w:rsidRPr="009E0268" w:rsidRDefault="005C6B02" w:rsidP="005C6B02">
            <w:pPr>
              <w:spacing w:before="1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F0EFF" w14:textId="77777777" w:rsidR="005C6B02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C6B02" w:rsidRPr="00E61DBE" w14:paraId="32C4D05D" w14:textId="77777777" w:rsidTr="005C6B02">
        <w:trPr>
          <w:gridAfter w:val="1"/>
          <w:wAfter w:w="25" w:type="dxa"/>
          <w:cantSplit/>
          <w:trHeight w:hRule="exact" w:val="621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90FDB8" w14:textId="11B2588D" w:rsidR="005C6B02" w:rsidRPr="00FF654D" w:rsidRDefault="00F036E4" w:rsidP="005C6B02">
            <w:pPr>
              <w:spacing w:before="16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A2D0F71" wp14:editId="533ACC09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377189</wp:posOffset>
                      </wp:positionV>
                      <wp:extent cx="549211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4921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82365A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.2pt,29.7pt" to="431.2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 д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нав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нтажен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="005C6B02"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625708" w14:textId="77777777" w:rsidR="005C6B02" w:rsidRPr="00FF654D" w:rsidRDefault="005C6B02" w:rsidP="005C6B02">
            <w:pPr>
              <w:spacing w:before="16" w:after="0" w:line="240" w:lineRule="auto"/>
              <w:ind w:left="32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65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18B1A9EC" w14:textId="77777777" w:rsidR="005C6B02" w:rsidRPr="005C6B02" w:rsidRDefault="005C6B02" w:rsidP="005C6B02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72D0784E" w14:textId="77777777" w:rsidR="005C6B02" w:rsidRPr="005C6B02" w:rsidRDefault="005C6B02" w:rsidP="005C6B02">
            <w:pPr>
              <w:spacing w:before="16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443AB" w14:textId="77777777" w:rsidR="005C6B02" w:rsidRPr="00FF654D" w:rsidRDefault="005C6B02" w:rsidP="005C6B0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63</w:t>
            </w:r>
          </w:p>
        </w:tc>
      </w:tr>
    </w:tbl>
    <w:p w14:paraId="437A4013" w14:textId="77777777" w:rsidR="00296682" w:rsidRPr="00CE027C" w:rsidRDefault="00296682" w:rsidP="0029668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textWrapping" w:clear="all"/>
      </w:r>
    </w:p>
    <w:p w14:paraId="43F8ECE6" w14:textId="77777777" w:rsidR="00296682" w:rsidRDefault="00296682" w:rsidP="00296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A4FEC8" w14:textId="77777777" w:rsidR="00296682" w:rsidRDefault="00296682" w:rsidP="00296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CF2695" w14:textId="77777777" w:rsidR="00296682" w:rsidRDefault="00296682" w:rsidP="00296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07F97F" w14:textId="77777777" w:rsidR="00296682" w:rsidRDefault="00296682" w:rsidP="00296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FB4F08" w14:textId="77777777" w:rsidR="00296682" w:rsidRDefault="00296682" w:rsidP="00296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913D433" w14:textId="77777777" w:rsidR="00296682" w:rsidRDefault="00296682" w:rsidP="0029668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C090C1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E7E08FE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42BB9B0" w14:textId="77777777" w:rsidR="00296682" w:rsidRDefault="00296682" w:rsidP="002966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C7F5E5F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D54164A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6DE7DC10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таблиці №14</w:t>
      </w:r>
    </w:p>
    <w:p w14:paraId="72F24114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 МОН від 25.06.2018 р. №693</w:t>
      </w:r>
    </w:p>
    <w:p w14:paraId="52B7926D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7794AAB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8"/>
        <w:gridCol w:w="3190"/>
        <w:gridCol w:w="709"/>
        <w:gridCol w:w="1099"/>
      </w:tblGrid>
      <w:tr w:rsidR="00296682" w14:paraId="3AE9C201" w14:textId="77777777" w:rsidTr="005C6B02">
        <w:trPr>
          <w:trHeight w:val="307"/>
        </w:trPr>
        <w:tc>
          <w:tcPr>
            <w:tcW w:w="3188" w:type="dxa"/>
            <w:vMerge w:val="restart"/>
          </w:tcPr>
          <w:p w14:paraId="3332719E" w14:textId="77777777" w:rsidR="00296682" w:rsidRPr="009D0326" w:rsidRDefault="0029668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90" w:type="dxa"/>
            <w:vMerge w:val="restart"/>
          </w:tcPr>
          <w:p w14:paraId="313D78AA" w14:textId="77777777" w:rsidR="00296682" w:rsidRPr="0016631B" w:rsidRDefault="00296682" w:rsidP="006116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1808" w:type="dxa"/>
            <w:gridSpan w:val="2"/>
          </w:tcPr>
          <w:p w14:paraId="1E4AE96D" w14:textId="77777777" w:rsidR="00296682" w:rsidRPr="0016631B" w:rsidRDefault="00296682" w:rsidP="006116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у класах</w:t>
            </w:r>
          </w:p>
        </w:tc>
      </w:tr>
      <w:tr w:rsidR="005C6B02" w14:paraId="65359FEA" w14:textId="77777777" w:rsidTr="006116CD">
        <w:trPr>
          <w:trHeight w:val="336"/>
        </w:trPr>
        <w:tc>
          <w:tcPr>
            <w:tcW w:w="3188" w:type="dxa"/>
            <w:vMerge/>
          </w:tcPr>
          <w:p w14:paraId="34C47E2D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vMerge/>
          </w:tcPr>
          <w:p w14:paraId="712947B5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14:paraId="57B0CFE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14:paraId="3524D98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99" w:type="dxa"/>
          </w:tcPr>
          <w:p w14:paraId="61B9557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14:paraId="1E0FF4F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6B02" w14:paraId="080FFA48" w14:textId="77777777" w:rsidTr="006116CD">
        <w:tc>
          <w:tcPr>
            <w:tcW w:w="3188" w:type="dxa"/>
          </w:tcPr>
          <w:p w14:paraId="5544BB55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 література</w:t>
            </w:r>
          </w:p>
        </w:tc>
        <w:tc>
          <w:tcPr>
            <w:tcW w:w="3190" w:type="dxa"/>
          </w:tcPr>
          <w:p w14:paraId="48D3983A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709" w:type="dxa"/>
          </w:tcPr>
          <w:p w14:paraId="7883B592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099" w:type="dxa"/>
          </w:tcPr>
          <w:p w14:paraId="6FD98D5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C6B02" w14:paraId="011FAC94" w14:textId="77777777" w:rsidTr="006116CD">
        <w:tc>
          <w:tcPr>
            <w:tcW w:w="3188" w:type="dxa"/>
          </w:tcPr>
          <w:p w14:paraId="68014E22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190" w:type="dxa"/>
          </w:tcPr>
          <w:p w14:paraId="151F4E1D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709" w:type="dxa"/>
          </w:tcPr>
          <w:p w14:paraId="6D04674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9" w:type="dxa"/>
          </w:tcPr>
          <w:p w14:paraId="5CFA15B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6B02" w14:paraId="1069B68B" w14:textId="77777777" w:rsidTr="006116CD">
        <w:tc>
          <w:tcPr>
            <w:tcW w:w="3188" w:type="dxa"/>
          </w:tcPr>
          <w:p w14:paraId="372C6BDA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3190" w:type="dxa"/>
          </w:tcPr>
          <w:p w14:paraId="3E326BFA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709" w:type="dxa"/>
          </w:tcPr>
          <w:p w14:paraId="2F653CB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14:paraId="59D6619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C6B02" w14:paraId="6119C5E3" w14:textId="77777777" w:rsidTr="006116CD">
        <w:tc>
          <w:tcPr>
            <w:tcW w:w="3188" w:type="dxa"/>
          </w:tcPr>
          <w:p w14:paraId="428CB52F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190" w:type="dxa"/>
          </w:tcPr>
          <w:p w14:paraId="2B0F98E1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709" w:type="dxa"/>
          </w:tcPr>
          <w:p w14:paraId="1068AA3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</w:tcPr>
          <w:p w14:paraId="1A559AA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6B02" w14:paraId="2C155BC5" w14:textId="77777777" w:rsidTr="006116CD">
        <w:trPr>
          <w:trHeight w:val="317"/>
        </w:trPr>
        <w:tc>
          <w:tcPr>
            <w:tcW w:w="3188" w:type="dxa"/>
            <w:vMerge w:val="restart"/>
          </w:tcPr>
          <w:p w14:paraId="34C98688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Здоров′я і фізична культура</w:t>
            </w:r>
          </w:p>
        </w:tc>
        <w:tc>
          <w:tcPr>
            <w:tcW w:w="3190" w:type="dxa"/>
          </w:tcPr>
          <w:p w14:paraId="323AECEB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709" w:type="dxa"/>
          </w:tcPr>
          <w:p w14:paraId="199FC139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14:paraId="20C476FC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C6B02" w14:paraId="1B939924" w14:textId="77777777" w:rsidTr="006116CD">
        <w:trPr>
          <w:trHeight w:val="326"/>
        </w:trPr>
        <w:tc>
          <w:tcPr>
            <w:tcW w:w="3188" w:type="dxa"/>
            <w:vMerge/>
          </w:tcPr>
          <w:p w14:paraId="4A6E4D36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0494F6C0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здоров′я</w:t>
            </w:r>
          </w:p>
        </w:tc>
        <w:tc>
          <w:tcPr>
            <w:tcW w:w="709" w:type="dxa"/>
          </w:tcPr>
          <w:p w14:paraId="61CAC6F7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</w:tcPr>
          <w:p w14:paraId="3B3FD9C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6B02" w14:paraId="3EB526DA" w14:textId="77777777" w:rsidTr="006116CD">
        <w:tc>
          <w:tcPr>
            <w:tcW w:w="3188" w:type="dxa"/>
          </w:tcPr>
          <w:p w14:paraId="0866C3BD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3190" w:type="dxa"/>
          </w:tcPr>
          <w:p w14:paraId="696FCBFA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709" w:type="dxa"/>
          </w:tcPr>
          <w:p w14:paraId="00F11702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14:paraId="3C0C4B6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C6B02" w14:paraId="692C8730" w14:textId="77777777" w:rsidTr="006116CD">
        <w:trPr>
          <w:trHeight w:val="173"/>
        </w:trPr>
        <w:tc>
          <w:tcPr>
            <w:tcW w:w="3188" w:type="dxa"/>
            <w:vMerge w:val="restart"/>
          </w:tcPr>
          <w:p w14:paraId="46A0513C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3190" w:type="dxa"/>
          </w:tcPr>
          <w:p w14:paraId="0F59550C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709" w:type="dxa"/>
          </w:tcPr>
          <w:p w14:paraId="7120769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</w:tcPr>
          <w:p w14:paraId="05715DE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6B02" w14:paraId="4682768D" w14:textId="77777777" w:rsidTr="006116CD">
        <w:trPr>
          <w:trHeight w:val="144"/>
        </w:trPr>
        <w:tc>
          <w:tcPr>
            <w:tcW w:w="3188" w:type="dxa"/>
            <w:vMerge/>
          </w:tcPr>
          <w:p w14:paraId="6C4B2A94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1AAD706C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709" w:type="dxa"/>
          </w:tcPr>
          <w:p w14:paraId="0ABE8E1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</w:tcPr>
          <w:p w14:paraId="4B5CE9C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6B02" w14:paraId="012AB272" w14:textId="77777777" w:rsidTr="006116CD">
        <w:trPr>
          <w:trHeight w:val="144"/>
        </w:trPr>
        <w:tc>
          <w:tcPr>
            <w:tcW w:w="6378" w:type="dxa"/>
            <w:gridSpan w:val="2"/>
          </w:tcPr>
          <w:p w14:paraId="160ADC96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709" w:type="dxa"/>
          </w:tcPr>
          <w:p w14:paraId="39BD2668" w14:textId="77777777" w:rsidR="005C6B02" w:rsidRPr="009D0326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099" w:type="dxa"/>
          </w:tcPr>
          <w:p w14:paraId="28773B4D" w14:textId="77777777" w:rsidR="005C6B02" w:rsidRPr="009D0326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21</w:t>
            </w:r>
          </w:p>
        </w:tc>
      </w:tr>
      <w:tr w:rsidR="005C6B02" w14:paraId="39B64142" w14:textId="77777777" w:rsidTr="006116CD">
        <w:trPr>
          <w:trHeight w:val="144"/>
        </w:trPr>
        <w:tc>
          <w:tcPr>
            <w:tcW w:w="3188" w:type="dxa"/>
            <w:vMerge w:val="restart"/>
          </w:tcPr>
          <w:p w14:paraId="5E0C7F1A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Корекційно-розвиткові заняття</w:t>
            </w:r>
          </w:p>
        </w:tc>
        <w:tc>
          <w:tcPr>
            <w:tcW w:w="3190" w:type="dxa"/>
          </w:tcPr>
          <w:p w14:paraId="2074F16C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Розвиток мовлення </w:t>
            </w:r>
          </w:p>
        </w:tc>
        <w:tc>
          <w:tcPr>
            <w:tcW w:w="709" w:type="dxa"/>
          </w:tcPr>
          <w:p w14:paraId="415E8D8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99" w:type="dxa"/>
          </w:tcPr>
          <w:p w14:paraId="6368775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6B02" w14:paraId="0E8758CF" w14:textId="77777777" w:rsidTr="006116CD">
        <w:trPr>
          <w:trHeight w:val="144"/>
        </w:trPr>
        <w:tc>
          <w:tcPr>
            <w:tcW w:w="3188" w:type="dxa"/>
            <w:vMerge/>
          </w:tcPr>
          <w:p w14:paraId="1FF24ADC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2D2E9125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Ритміка </w:t>
            </w:r>
          </w:p>
        </w:tc>
        <w:tc>
          <w:tcPr>
            <w:tcW w:w="709" w:type="dxa"/>
          </w:tcPr>
          <w:p w14:paraId="6E830D42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</w:tcPr>
          <w:p w14:paraId="34A08E7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6B02" w14:paraId="1AEA3022" w14:textId="77777777" w:rsidTr="006116CD">
        <w:trPr>
          <w:trHeight w:val="144"/>
        </w:trPr>
        <w:tc>
          <w:tcPr>
            <w:tcW w:w="3188" w:type="dxa"/>
            <w:vMerge/>
          </w:tcPr>
          <w:p w14:paraId="7966B94A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74DF3FA5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Лікувальна фізкультура</w:t>
            </w:r>
          </w:p>
        </w:tc>
        <w:tc>
          <w:tcPr>
            <w:tcW w:w="709" w:type="dxa"/>
          </w:tcPr>
          <w:p w14:paraId="33998F3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</w:tcPr>
          <w:p w14:paraId="2517BE3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6B02" w14:paraId="6E3C78C4" w14:textId="77777777" w:rsidTr="006116CD">
        <w:trPr>
          <w:trHeight w:val="144"/>
        </w:trPr>
        <w:tc>
          <w:tcPr>
            <w:tcW w:w="3188" w:type="dxa"/>
            <w:vMerge/>
          </w:tcPr>
          <w:p w14:paraId="25455980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14:paraId="70875279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Соціально-побутове орієнтування</w:t>
            </w:r>
          </w:p>
        </w:tc>
        <w:tc>
          <w:tcPr>
            <w:tcW w:w="709" w:type="dxa"/>
          </w:tcPr>
          <w:p w14:paraId="1273D70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99" w:type="dxa"/>
          </w:tcPr>
          <w:p w14:paraId="010D171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5C6B02" w14:paraId="7E801CA6" w14:textId="77777777" w:rsidTr="006116CD">
        <w:trPr>
          <w:trHeight w:val="144"/>
        </w:trPr>
        <w:tc>
          <w:tcPr>
            <w:tcW w:w="6378" w:type="dxa"/>
            <w:gridSpan w:val="2"/>
          </w:tcPr>
          <w:p w14:paraId="20F1F11D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 на предмет «Сходинки до інформатики»</w:t>
            </w:r>
          </w:p>
        </w:tc>
        <w:tc>
          <w:tcPr>
            <w:tcW w:w="709" w:type="dxa"/>
          </w:tcPr>
          <w:p w14:paraId="7CBBB8ED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99" w:type="dxa"/>
          </w:tcPr>
          <w:p w14:paraId="48B262AB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6B02" w14:paraId="561AFF1E" w14:textId="77777777" w:rsidTr="006116CD">
        <w:trPr>
          <w:trHeight w:val="144"/>
        </w:trPr>
        <w:tc>
          <w:tcPr>
            <w:tcW w:w="6378" w:type="dxa"/>
            <w:gridSpan w:val="2"/>
          </w:tcPr>
          <w:p w14:paraId="13D8070A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навантаження (без корекційно-розвиткових занять)</w:t>
            </w:r>
          </w:p>
        </w:tc>
        <w:tc>
          <w:tcPr>
            <w:tcW w:w="709" w:type="dxa"/>
          </w:tcPr>
          <w:p w14:paraId="6192D27D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99" w:type="dxa"/>
          </w:tcPr>
          <w:p w14:paraId="58A1E6A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</w:tbl>
    <w:p w14:paraId="64BA094C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0039BEC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5819B7B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83682FE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E4C24C9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7A2C1D0A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96309BD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77949F0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3165175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A3FC41A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B53080B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B68455F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A3A09E8" w14:textId="77777777" w:rsidR="00296682" w:rsidRDefault="00296682" w:rsidP="002966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9ACC31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14:paraId="50985582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таблиці №18</w:t>
      </w:r>
    </w:p>
    <w:p w14:paraId="7F1530AB" w14:textId="77777777" w:rsidR="00296682" w:rsidRDefault="00296682" w:rsidP="0029668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 МОН від 12.06.2018 р. №627</w:t>
      </w:r>
    </w:p>
    <w:tbl>
      <w:tblPr>
        <w:tblStyle w:val="a3"/>
        <w:tblW w:w="100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118"/>
        <w:gridCol w:w="567"/>
        <w:gridCol w:w="426"/>
        <w:gridCol w:w="567"/>
        <w:gridCol w:w="567"/>
        <w:gridCol w:w="567"/>
        <w:gridCol w:w="610"/>
        <w:gridCol w:w="700"/>
        <w:gridCol w:w="43"/>
      </w:tblGrid>
      <w:tr w:rsidR="00296682" w14:paraId="4B596ABC" w14:textId="77777777" w:rsidTr="00D53590">
        <w:trPr>
          <w:gridAfter w:val="1"/>
          <w:wAfter w:w="43" w:type="dxa"/>
          <w:trHeight w:val="307"/>
        </w:trPr>
        <w:tc>
          <w:tcPr>
            <w:tcW w:w="2836" w:type="dxa"/>
            <w:vMerge w:val="restart"/>
          </w:tcPr>
          <w:p w14:paraId="6AF90528" w14:textId="77777777" w:rsidR="00296682" w:rsidRPr="009D0326" w:rsidRDefault="0029668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Освітні галузі</w:t>
            </w:r>
          </w:p>
        </w:tc>
        <w:tc>
          <w:tcPr>
            <w:tcW w:w="3118" w:type="dxa"/>
            <w:vMerge w:val="restart"/>
          </w:tcPr>
          <w:p w14:paraId="6E47C53E" w14:textId="77777777" w:rsidR="00296682" w:rsidRPr="0016631B" w:rsidRDefault="00296682" w:rsidP="006116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Навчальні предмети</w:t>
            </w:r>
          </w:p>
        </w:tc>
        <w:tc>
          <w:tcPr>
            <w:tcW w:w="4004" w:type="dxa"/>
            <w:gridSpan w:val="7"/>
          </w:tcPr>
          <w:p w14:paraId="5266C326" w14:textId="77777777" w:rsidR="00296682" w:rsidRPr="0016631B" w:rsidRDefault="00296682" w:rsidP="006116C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63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 у класах</w:t>
            </w:r>
          </w:p>
        </w:tc>
      </w:tr>
      <w:tr w:rsidR="005C6B02" w14:paraId="50D1B49F" w14:textId="77777777" w:rsidTr="00D53590">
        <w:trPr>
          <w:trHeight w:val="336"/>
        </w:trPr>
        <w:tc>
          <w:tcPr>
            <w:tcW w:w="2836" w:type="dxa"/>
            <w:vMerge/>
          </w:tcPr>
          <w:p w14:paraId="406097A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</w:tcPr>
          <w:p w14:paraId="54A67D9E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122DE6B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  <w:p w14:paraId="05F9164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14:paraId="3FD7ADA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502DCB0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07D323A4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14:paraId="4A0AF85C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1E6BA97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14:paraId="2B90EC2D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1C15276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  <w:p w14:paraId="20856A16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10" w:type="dxa"/>
          </w:tcPr>
          <w:p w14:paraId="39439327" w14:textId="77777777" w:rsidR="005C6B02" w:rsidRDefault="005C6B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70710BBE" w14:textId="77777777" w:rsidR="005C6B02" w:rsidRDefault="005C6B02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43" w:type="dxa"/>
            <w:gridSpan w:val="2"/>
          </w:tcPr>
          <w:p w14:paraId="3BDC6A4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  <w:p w14:paraId="11E672E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C6B02" w14:paraId="552049A9" w14:textId="77777777" w:rsidTr="00D53590">
        <w:trPr>
          <w:trHeight w:val="375"/>
        </w:trPr>
        <w:tc>
          <w:tcPr>
            <w:tcW w:w="2836" w:type="dxa"/>
            <w:vMerge w:val="restart"/>
          </w:tcPr>
          <w:p w14:paraId="180B08E9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і література</w:t>
            </w:r>
          </w:p>
        </w:tc>
        <w:tc>
          <w:tcPr>
            <w:tcW w:w="3118" w:type="dxa"/>
          </w:tcPr>
          <w:p w14:paraId="7A61A19E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67" w:type="dxa"/>
          </w:tcPr>
          <w:p w14:paraId="0E821579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6" w:type="dxa"/>
          </w:tcPr>
          <w:p w14:paraId="2F7E8C2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14:paraId="24D3EC7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14:paraId="7124715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7" w:type="dxa"/>
          </w:tcPr>
          <w:p w14:paraId="1E1C1E9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37CDA17A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" w:type="dxa"/>
            <w:gridSpan w:val="2"/>
          </w:tcPr>
          <w:p w14:paraId="66B8A860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C6B02" w14:paraId="7D8AF514" w14:textId="77777777" w:rsidTr="00D53590">
        <w:trPr>
          <w:trHeight w:val="278"/>
        </w:trPr>
        <w:tc>
          <w:tcPr>
            <w:tcW w:w="2836" w:type="dxa"/>
            <w:vMerge/>
          </w:tcPr>
          <w:p w14:paraId="52B6A99E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4495E857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67" w:type="dxa"/>
          </w:tcPr>
          <w:p w14:paraId="45FF388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14:paraId="6B298F74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471364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63AF84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4F54DE57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05E2A253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" w:type="dxa"/>
            <w:gridSpan w:val="2"/>
          </w:tcPr>
          <w:p w14:paraId="627A0126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D53590" w14:paraId="6C61B954" w14:textId="77777777" w:rsidTr="00D53590">
        <w:trPr>
          <w:trHeight w:val="365"/>
        </w:trPr>
        <w:tc>
          <w:tcPr>
            <w:tcW w:w="2836" w:type="dxa"/>
            <w:vMerge w:val="restart"/>
          </w:tcPr>
          <w:p w14:paraId="56E8FE25" w14:textId="77777777" w:rsidR="00D53590" w:rsidRDefault="00D53590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Суспільствознавство</w:t>
            </w:r>
          </w:p>
        </w:tc>
        <w:tc>
          <w:tcPr>
            <w:tcW w:w="3118" w:type="dxa"/>
          </w:tcPr>
          <w:p w14:paraId="436AB146" w14:textId="77777777" w:rsidR="00D53590" w:rsidRDefault="00D53590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67" w:type="dxa"/>
          </w:tcPr>
          <w:p w14:paraId="6F1FB07B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</w:tcPr>
          <w:p w14:paraId="2DC247A9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1143E44E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49A49DE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5E10B911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42989EE9" w14:textId="77777777" w:rsidR="00D53590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3" w:type="dxa"/>
            <w:gridSpan w:val="2"/>
          </w:tcPr>
          <w:p w14:paraId="74153366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53590" w14:paraId="1729E10D" w14:textId="77777777" w:rsidTr="00D53590">
        <w:trPr>
          <w:trHeight w:val="333"/>
        </w:trPr>
        <w:tc>
          <w:tcPr>
            <w:tcW w:w="2836" w:type="dxa"/>
            <w:vMerge/>
          </w:tcPr>
          <w:p w14:paraId="7C0FAD4B" w14:textId="77777777" w:rsidR="00D53590" w:rsidRDefault="00D53590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0078181A" w14:textId="77777777" w:rsidR="00D53590" w:rsidRDefault="00D53590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 у Світі</w:t>
            </w:r>
          </w:p>
        </w:tc>
        <w:tc>
          <w:tcPr>
            <w:tcW w:w="567" w:type="dxa"/>
          </w:tcPr>
          <w:p w14:paraId="1A4148AE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558E0DA2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45ADDDB3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3A1EF618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50D3B6EE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10" w:type="dxa"/>
          </w:tcPr>
          <w:p w14:paraId="651DBBD9" w14:textId="77777777" w:rsidR="00D53590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3" w:type="dxa"/>
            <w:gridSpan w:val="2"/>
          </w:tcPr>
          <w:p w14:paraId="40BC698B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53590" w14:paraId="0B2A3B3D" w14:textId="77777777" w:rsidTr="00D53590">
        <w:trPr>
          <w:trHeight w:val="301"/>
        </w:trPr>
        <w:tc>
          <w:tcPr>
            <w:tcW w:w="2836" w:type="dxa"/>
            <w:vMerge/>
          </w:tcPr>
          <w:p w14:paraId="3CAB643F" w14:textId="77777777" w:rsidR="00D53590" w:rsidRDefault="00D53590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631AB64" w14:textId="77777777" w:rsidR="00D53590" w:rsidRDefault="00D53590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567" w:type="dxa"/>
          </w:tcPr>
          <w:p w14:paraId="0A88E164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</w:tcPr>
          <w:p w14:paraId="403B666F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41D59780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3A21E7E9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41CAAA63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10" w:type="dxa"/>
          </w:tcPr>
          <w:p w14:paraId="16F78284" w14:textId="77777777" w:rsidR="00D53590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" w:type="dxa"/>
            <w:gridSpan w:val="2"/>
          </w:tcPr>
          <w:p w14:paraId="3056C0AB" w14:textId="77777777" w:rsidR="00D53590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5C6B02" w14:paraId="0132AD0F" w14:textId="77777777" w:rsidTr="00D53590">
        <w:trPr>
          <w:trHeight w:val="307"/>
        </w:trPr>
        <w:tc>
          <w:tcPr>
            <w:tcW w:w="2836" w:type="dxa"/>
            <w:vMerge w:val="restart"/>
          </w:tcPr>
          <w:p w14:paraId="6E2F41D7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3118" w:type="dxa"/>
          </w:tcPr>
          <w:p w14:paraId="25FDB52A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Природознавство </w:t>
            </w:r>
          </w:p>
        </w:tc>
        <w:tc>
          <w:tcPr>
            <w:tcW w:w="567" w:type="dxa"/>
          </w:tcPr>
          <w:p w14:paraId="111BE10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7593A78C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3C8F8AF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69D1F45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698E2E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2244FA67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3" w:type="dxa"/>
            <w:gridSpan w:val="2"/>
          </w:tcPr>
          <w:p w14:paraId="4B47166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C6B02" w14:paraId="4B1B459F" w14:textId="77777777" w:rsidTr="00D53590">
        <w:trPr>
          <w:trHeight w:val="308"/>
        </w:trPr>
        <w:tc>
          <w:tcPr>
            <w:tcW w:w="2836" w:type="dxa"/>
            <w:vMerge/>
          </w:tcPr>
          <w:p w14:paraId="1025CACE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14E1F6B7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67" w:type="dxa"/>
          </w:tcPr>
          <w:p w14:paraId="3BC27A19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</w:tcPr>
          <w:p w14:paraId="2ED2E856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6C2805E7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67766E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DB2983C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07870F1D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3" w:type="dxa"/>
            <w:gridSpan w:val="2"/>
          </w:tcPr>
          <w:p w14:paraId="635B92C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C6B02" w14:paraId="2FD9D3B3" w14:textId="77777777" w:rsidTr="00D53590">
        <w:trPr>
          <w:trHeight w:val="326"/>
        </w:trPr>
        <w:tc>
          <w:tcPr>
            <w:tcW w:w="2836" w:type="dxa"/>
            <w:vMerge/>
          </w:tcPr>
          <w:p w14:paraId="704AB05D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C5CC430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хімія у побуті</w:t>
            </w:r>
          </w:p>
        </w:tc>
        <w:tc>
          <w:tcPr>
            <w:tcW w:w="567" w:type="dxa"/>
          </w:tcPr>
          <w:p w14:paraId="0DDF4E9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26" w:type="dxa"/>
          </w:tcPr>
          <w:p w14:paraId="4AD5BE2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</w:tcPr>
          <w:p w14:paraId="04ECE83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0F94433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45E47824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68E1D604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" w:type="dxa"/>
            <w:gridSpan w:val="2"/>
          </w:tcPr>
          <w:p w14:paraId="3ADC4898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C6B02" w14:paraId="6BC031A4" w14:textId="77777777" w:rsidTr="00D53590">
        <w:tc>
          <w:tcPr>
            <w:tcW w:w="2836" w:type="dxa"/>
          </w:tcPr>
          <w:p w14:paraId="529B43C2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3118" w:type="dxa"/>
          </w:tcPr>
          <w:p w14:paraId="29833921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567" w:type="dxa"/>
          </w:tcPr>
          <w:p w14:paraId="2A335DB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6" w:type="dxa"/>
          </w:tcPr>
          <w:p w14:paraId="0F9DF35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14:paraId="398D389B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14:paraId="79C170A4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14:paraId="0D0B37B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0" w:type="dxa"/>
          </w:tcPr>
          <w:p w14:paraId="0265564E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" w:type="dxa"/>
            <w:gridSpan w:val="2"/>
          </w:tcPr>
          <w:p w14:paraId="04AC9441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5C6B02" w14:paraId="27A0B401" w14:textId="77777777" w:rsidTr="00D53590">
        <w:trPr>
          <w:trHeight w:val="317"/>
        </w:trPr>
        <w:tc>
          <w:tcPr>
            <w:tcW w:w="2836" w:type="dxa"/>
            <w:vMerge w:val="restart"/>
          </w:tcPr>
          <w:p w14:paraId="473D61F8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3118" w:type="dxa"/>
          </w:tcPr>
          <w:p w14:paraId="18E44C53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567" w:type="dxa"/>
          </w:tcPr>
          <w:p w14:paraId="0950CED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7C1BDAE7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3A9D716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35AD5AE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685500B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10" w:type="dxa"/>
          </w:tcPr>
          <w:p w14:paraId="535CA710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3" w:type="dxa"/>
            <w:gridSpan w:val="2"/>
          </w:tcPr>
          <w:p w14:paraId="2481EE5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6B02" w14:paraId="448B62E7" w14:textId="77777777" w:rsidTr="00D53590">
        <w:trPr>
          <w:trHeight w:val="326"/>
        </w:trPr>
        <w:tc>
          <w:tcPr>
            <w:tcW w:w="2836" w:type="dxa"/>
            <w:vMerge/>
          </w:tcPr>
          <w:p w14:paraId="5B2659A3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6949A2CC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567" w:type="dxa"/>
          </w:tcPr>
          <w:p w14:paraId="48F74B1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5209A406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6E66A1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60820F56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78933B8B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10" w:type="dxa"/>
          </w:tcPr>
          <w:p w14:paraId="43603384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3" w:type="dxa"/>
            <w:gridSpan w:val="2"/>
          </w:tcPr>
          <w:p w14:paraId="5CA517B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6B02" w14:paraId="4AEB173E" w14:textId="77777777" w:rsidTr="00D53590">
        <w:trPr>
          <w:trHeight w:val="259"/>
        </w:trPr>
        <w:tc>
          <w:tcPr>
            <w:tcW w:w="2836" w:type="dxa"/>
            <w:vMerge w:val="restart"/>
          </w:tcPr>
          <w:p w14:paraId="325E2431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Технології </w:t>
            </w:r>
          </w:p>
        </w:tc>
        <w:tc>
          <w:tcPr>
            <w:tcW w:w="3118" w:type="dxa"/>
          </w:tcPr>
          <w:p w14:paraId="609F3155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67" w:type="dxa"/>
          </w:tcPr>
          <w:p w14:paraId="5634794C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6" w:type="dxa"/>
          </w:tcPr>
          <w:p w14:paraId="361E364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4014D0DB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799D2896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</w:tcPr>
          <w:p w14:paraId="1D2B0A3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10" w:type="dxa"/>
          </w:tcPr>
          <w:p w14:paraId="1732AB7B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743" w:type="dxa"/>
            <w:gridSpan w:val="2"/>
          </w:tcPr>
          <w:p w14:paraId="0DE95192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5C6B02" w14:paraId="5404E9B4" w14:textId="77777777" w:rsidTr="00D53590">
        <w:trPr>
          <w:trHeight w:val="384"/>
        </w:trPr>
        <w:tc>
          <w:tcPr>
            <w:tcW w:w="2836" w:type="dxa"/>
            <w:vMerge/>
          </w:tcPr>
          <w:p w14:paraId="37E7911F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49B725CE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67" w:type="dxa"/>
          </w:tcPr>
          <w:p w14:paraId="12323DFC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2C80A079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D99171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5171AE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7270ECE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0" w:type="dxa"/>
          </w:tcPr>
          <w:p w14:paraId="713E69CF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" w:type="dxa"/>
            <w:gridSpan w:val="2"/>
          </w:tcPr>
          <w:p w14:paraId="026E1414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C6B02" w14:paraId="78211533" w14:textId="77777777" w:rsidTr="00D53590">
        <w:trPr>
          <w:trHeight w:val="173"/>
        </w:trPr>
        <w:tc>
          <w:tcPr>
            <w:tcW w:w="2836" w:type="dxa"/>
            <w:vMerge w:val="restart"/>
          </w:tcPr>
          <w:p w14:paraId="5B867F33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Здоров′я і фізична культура</w:t>
            </w:r>
          </w:p>
        </w:tc>
        <w:tc>
          <w:tcPr>
            <w:tcW w:w="3118" w:type="dxa"/>
          </w:tcPr>
          <w:p w14:paraId="51CAAC15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здоров′я</w:t>
            </w:r>
          </w:p>
        </w:tc>
        <w:tc>
          <w:tcPr>
            <w:tcW w:w="567" w:type="dxa"/>
          </w:tcPr>
          <w:p w14:paraId="6738725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7B86CC0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7D4E9F6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4C472C4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617AA09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0" w:type="dxa"/>
          </w:tcPr>
          <w:p w14:paraId="386FCA46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43" w:type="dxa"/>
            <w:gridSpan w:val="2"/>
          </w:tcPr>
          <w:p w14:paraId="33AFBE37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C6B02" w14:paraId="25B0E96D" w14:textId="77777777" w:rsidTr="00D53590">
        <w:trPr>
          <w:trHeight w:val="144"/>
        </w:trPr>
        <w:tc>
          <w:tcPr>
            <w:tcW w:w="2836" w:type="dxa"/>
            <w:vMerge/>
          </w:tcPr>
          <w:p w14:paraId="283741D6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6AE56F67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567" w:type="dxa"/>
          </w:tcPr>
          <w:p w14:paraId="7EEFB94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14:paraId="4DA2CFC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A08CA32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E41CB0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D160CD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51F6F995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" w:type="dxa"/>
            <w:gridSpan w:val="2"/>
          </w:tcPr>
          <w:p w14:paraId="0AD19795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C6B02" w14:paraId="1C55605D" w14:textId="77777777" w:rsidTr="00D53590">
        <w:trPr>
          <w:trHeight w:val="144"/>
        </w:trPr>
        <w:tc>
          <w:tcPr>
            <w:tcW w:w="5954" w:type="dxa"/>
            <w:gridSpan w:val="2"/>
          </w:tcPr>
          <w:p w14:paraId="0EF7BA37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567" w:type="dxa"/>
          </w:tcPr>
          <w:p w14:paraId="50AF8B9F" w14:textId="77777777" w:rsidR="005C6B02" w:rsidRPr="009D0326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426" w:type="dxa"/>
          </w:tcPr>
          <w:p w14:paraId="798C4313" w14:textId="77777777" w:rsidR="005C6B02" w:rsidRPr="009D0326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567" w:type="dxa"/>
          </w:tcPr>
          <w:p w14:paraId="14F63AD3" w14:textId="77777777" w:rsidR="005C6B02" w:rsidRPr="009D0326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</w:t>
            </w:r>
          </w:p>
        </w:tc>
        <w:tc>
          <w:tcPr>
            <w:tcW w:w="567" w:type="dxa"/>
          </w:tcPr>
          <w:p w14:paraId="453B5B23" w14:textId="77777777" w:rsidR="005C6B02" w:rsidRPr="009D0326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567" w:type="dxa"/>
          </w:tcPr>
          <w:p w14:paraId="1124272F" w14:textId="77777777" w:rsidR="005C6B02" w:rsidRPr="009D0326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610" w:type="dxa"/>
          </w:tcPr>
          <w:p w14:paraId="32FFE4E8" w14:textId="77777777" w:rsidR="005C6B02" w:rsidRPr="009D0326" w:rsidRDefault="00D53590" w:rsidP="005C6B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743" w:type="dxa"/>
            <w:gridSpan w:val="2"/>
          </w:tcPr>
          <w:p w14:paraId="1DFD5FEA" w14:textId="77777777" w:rsidR="005C6B02" w:rsidRPr="009D0326" w:rsidRDefault="005C6B02" w:rsidP="006116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D53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5C6B02" w14:paraId="67F44D57" w14:textId="77777777" w:rsidTr="00D53590">
        <w:trPr>
          <w:trHeight w:val="144"/>
        </w:trPr>
        <w:tc>
          <w:tcPr>
            <w:tcW w:w="2836" w:type="dxa"/>
            <w:vMerge w:val="restart"/>
          </w:tcPr>
          <w:p w14:paraId="125E86C9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Корекційно-розвиткові заняття</w:t>
            </w:r>
          </w:p>
        </w:tc>
        <w:tc>
          <w:tcPr>
            <w:tcW w:w="3118" w:type="dxa"/>
          </w:tcPr>
          <w:p w14:paraId="4F658CEF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Соціально-побутове орієнтування</w:t>
            </w:r>
          </w:p>
        </w:tc>
        <w:tc>
          <w:tcPr>
            <w:tcW w:w="567" w:type="dxa"/>
          </w:tcPr>
          <w:p w14:paraId="05DC845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14:paraId="77CDDD70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2FB4F7BE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4C90F6C9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05850C9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07203213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" w:type="dxa"/>
            <w:gridSpan w:val="2"/>
          </w:tcPr>
          <w:p w14:paraId="792DAA89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C6B02" w14:paraId="30EBA23E" w14:textId="77777777" w:rsidTr="00D53590">
        <w:trPr>
          <w:trHeight w:val="144"/>
        </w:trPr>
        <w:tc>
          <w:tcPr>
            <w:tcW w:w="2836" w:type="dxa"/>
            <w:vMerge/>
          </w:tcPr>
          <w:p w14:paraId="22480150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3F671375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мовлення</w:t>
            </w:r>
          </w:p>
        </w:tc>
        <w:tc>
          <w:tcPr>
            <w:tcW w:w="567" w:type="dxa"/>
          </w:tcPr>
          <w:p w14:paraId="70624E96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066DBD97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3B0F0F51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4BCB5883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530F7B5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0" w:type="dxa"/>
          </w:tcPr>
          <w:p w14:paraId="13FCC6ED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" w:type="dxa"/>
            <w:gridSpan w:val="2"/>
          </w:tcPr>
          <w:p w14:paraId="63683CA6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C6B02" w14:paraId="463CD360" w14:textId="77777777" w:rsidTr="00D53590">
        <w:trPr>
          <w:trHeight w:val="144"/>
        </w:trPr>
        <w:tc>
          <w:tcPr>
            <w:tcW w:w="2836" w:type="dxa"/>
            <w:vMerge/>
          </w:tcPr>
          <w:p w14:paraId="5ABBFA9D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14:paraId="788A4DEC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Лікувальна фізкультура</w:t>
            </w:r>
          </w:p>
        </w:tc>
        <w:tc>
          <w:tcPr>
            <w:tcW w:w="567" w:type="dxa"/>
          </w:tcPr>
          <w:p w14:paraId="6CDC3E5C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6" w:type="dxa"/>
          </w:tcPr>
          <w:p w14:paraId="5851315A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DDF331F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36B8F58B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14:paraId="70B0A1B2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0" w:type="dxa"/>
          </w:tcPr>
          <w:p w14:paraId="43381F74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" w:type="dxa"/>
            <w:gridSpan w:val="2"/>
          </w:tcPr>
          <w:p w14:paraId="5B1B6D4C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C6B02" w14:paraId="39D14022" w14:textId="77777777" w:rsidTr="00D53590">
        <w:trPr>
          <w:trHeight w:val="144"/>
        </w:trPr>
        <w:tc>
          <w:tcPr>
            <w:tcW w:w="5954" w:type="dxa"/>
            <w:gridSpan w:val="2"/>
          </w:tcPr>
          <w:p w14:paraId="2685F0C1" w14:textId="77777777" w:rsidR="005C6B02" w:rsidRDefault="005C6B02" w:rsidP="00D535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Додаткові години на  факультатив «</w:t>
            </w:r>
            <w:r w:rsidR="00D535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Взуттєва справа»</w:t>
            </w:r>
          </w:p>
        </w:tc>
        <w:tc>
          <w:tcPr>
            <w:tcW w:w="567" w:type="dxa"/>
          </w:tcPr>
          <w:p w14:paraId="7B71DEA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6" w:type="dxa"/>
          </w:tcPr>
          <w:p w14:paraId="5A776B8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32652988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6DF71A2C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14:paraId="3BB40D09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0" w:type="dxa"/>
          </w:tcPr>
          <w:p w14:paraId="0564E046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" w:type="dxa"/>
            <w:gridSpan w:val="2"/>
          </w:tcPr>
          <w:p w14:paraId="09FC9448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C6B02" w14:paraId="788D9744" w14:textId="77777777" w:rsidTr="00D53590">
        <w:trPr>
          <w:trHeight w:val="144"/>
        </w:trPr>
        <w:tc>
          <w:tcPr>
            <w:tcW w:w="5954" w:type="dxa"/>
            <w:gridSpan w:val="2"/>
          </w:tcPr>
          <w:p w14:paraId="2B96381D" w14:textId="77777777" w:rsidR="005C6B02" w:rsidRDefault="005C6B02" w:rsidP="006116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Гранично допустиме навантаження (без корекційно-розвиткових занять)</w:t>
            </w:r>
          </w:p>
        </w:tc>
        <w:tc>
          <w:tcPr>
            <w:tcW w:w="567" w:type="dxa"/>
          </w:tcPr>
          <w:p w14:paraId="3CF36942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26" w:type="dxa"/>
          </w:tcPr>
          <w:p w14:paraId="6119CFB5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67" w:type="dxa"/>
          </w:tcPr>
          <w:p w14:paraId="36423E94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567" w:type="dxa"/>
          </w:tcPr>
          <w:p w14:paraId="266775DB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67" w:type="dxa"/>
          </w:tcPr>
          <w:p w14:paraId="6A210DF9" w14:textId="77777777" w:rsidR="005C6B02" w:rsidRDefault="005C6B02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610" w:type="dxa"/>
          </w:tcPr>
          <w:p w14:paraId="11220B3C" w14:textId="77777777" w:rsidR="005C6B02" w:rsidRDefault="00D53590" w:rsidP="005C6B0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743" w:type="dxa"/>
            <w:gridSpan w:val="2"/>
          </w:tcPr>
          <w:p w14:paraId="6215C759" w14:textId="77777777" w:rsidR="005C6B02" w:rsidRDefault="00D53590" w:rsidP="006116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</w:t>
            </w:r>
          </w:p>
        </w:tc>
      </w:tr>
    </w:tbl>
    <w:p w14:paraId="6AF10828" w14:textId="77777777" w:rsidR="00296682" w:rsidRDefault="00296682" w:rsidP="0029668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BD2DB7F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33B5F72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7C956C1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21208BF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8E67109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B8B4474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38CDFC58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51568C84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05987E9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5BFB4F6" w14:textId="77777777" w:rsidR="00296682" w:rsidRDefault="00296682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268E0781" w14:textId="77777777" w:rsidR="00E61DBE" w:rsidRPr="00E61DBE" w:rsidRDefault="00E61DBE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Розділ 5.Особливості організації освітнього процесу та застосовування</w:t>
      </w:r>
    </w:p>
    <w:p w14:paraId="31C2A250" w14:textId="77777777" w:rsidR="00E61DBE" w:rsidRDefault="00E61DBE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6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 ньому педагогічних технологій</w:t>
      </w:r>
    </w:p>
    <w:p w14:paraId="12D99E6F" w14:textId="77777777" w:rsidR="00E61DBE" w:rsidRDefault="00E61DBE" w:rsidP="00FB508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19FCF78" w14:textId="77777777" w:rsidR="00E61DBE" w:rsidRPr="00E61DBE" w:rsidRDefault="00E61DBE" w:rsidP="00D535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35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Соціальні перетворення в українському суспільстві докорінно змінили пріоритети в галузі освіти. </w:t>
      </w:r>
      <w:r w:rsidR="00D53590">
        <w:rPr>
          <w:rFonts w:ascii="Times New Roman" w:hAnsi="Times New Roman" w:cs="Times New Roman"/>
          <w:sz w:val="28"/>
          <w:szCs w:val="28"/>
          <w:lang w:val="uk-UA" w:eastAsia="ru-RU"/>
        </w:rPr>
        <w:t>Заклад освіти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 xml:space="preserve"> потребує нових нетрадиційних ідей, теорій, що відповідали б оптимальному розвитку дитини, сучасним потребам людства.</w:t>
      </w:r>
    </w:p>
    <w:p w14:paraId="2AE70733" w14:textId="77777777" w:rsidR="00E61DBE" w:rsidRPr="00E61DBE" w:rsidRDefault="00E61DBE" w:rsidP="00D535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1DBE">
        <w:rPr>
          <w:rFonts w:ascii="Times New Roman" w:hAnsi="Times New Roman" w:cs="Times New Roman"/>
          <w:sz w:val="28"/>
          <w:szCs w:val="28"/>
          <w:lang w:eastAsia="ru-RU"/>
        </w:rPr>
        <w:t xml:space="preserve">Створення ситуації успіху, сприятливих умов для повноцінної діяльності кожної дитини – основна мета, що покладена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основу технологій навчання.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>сновною формою організації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авчальної діяльності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є</w:t>
      </w:r>
      <w:r w:rsidRPr="00E61DBE">
        <w:rPr>
          <w:rFonts w:ascii="Times New Roman" w:hAnsi="Times New Roman" w:cs="Times New Roman"/>
          <w:sz w:val="28"/>
          <w:szCs w:val="28"/>
          <w:lang w:eastAsia="ru-RU"/>
        </w:rPr>
        <w:t xml:space="preserve"> урок.</w:t>
      </w:r>
    </w:p>
    <w:p w14:paraId="7C0BEE2A" w14:textId="77777777" w:rsidR="00E61DBE" w:rsidRPr="00E61DBE" w:rsidRDefault="00E61DBE" w:rsidP="00D5359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Основними формами організації освітнього процесу є різні типи уроку: формування компетентностей; розвитку компетентностей; перевірки та/або оцінювання досягнення компетентностей; корекції основних компетентностей; </w:t>
      </w:r>
      <w:r w:rsidRPr="00E61DBE">
        <w:rPr>
          <w:rFonts w:ascii="Times New Roman" w:hAnsi="Times New Roman" w:cs="Times New Roman"/>
          <w:sz w:val="28"/>
          <w:szCs w:val="28"/>
          <w:lang w:val="uk-UA" w:eastAsia="uk-UA"/>
        </w:rPr>
        <w:t>комбінований урок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70BCBBC3" w14:textId="77777777" w:rsidR="00E61DBE" w:rsidRPr="00E61DBE" w:rsidRDefault="00E61DBE" w:rsidP="00D5359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Також передбачені ек</w:t>
      </w:r>
      <w:r w:rsidR="002966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скурсії, віртуальні подорожі,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квести, інтерактивні уроки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 інтегровані уроки,</w:t>
      </w:r>
      <w:r w:rsidR="002966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відео-уроки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тощо. Вибір</w:t>
      </w:r>
      <w:r w:rsidR="00D5359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форм і методів навчання педагог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визначає самостійно, забезпечуючи досягнення очікуваних результатів, зазначених у навчальних програмах </w:t>
      </w:r>
      <w:r w:rsidRPr="00E61DB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предмет</w:t>
      </w:r>
      <w:r w:rsidRPr="00E61DB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Перевірка та оцінювання досягнення компетентностей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здійснюватися у формі </w:t>
      </w:r>
      <w:r w:rsidRPr="00E61DB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співбесіди, контрольного навчально-практичного заняття.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закладі широко впроваджуються інформаційно-комунікативі технологій.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Це дозволяє формувати позитивну мотивацію учнів до навчально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ї діяльності, </w:t>
      </w:r>
      <w:r w:rsidR="00C258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мислення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137C2772" w14:textId="77777777" w:rsidR="00E61DBE" w:rsidRPr="00E61DBE" w:rsidRDefault="00E61DBE" w:rsidP="00D5359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Вчителями закладу створена модель уроків на основі синтезу оригінальних прийомів, елементів інноваційних педагогічних методик і інформаційно-комунікативних технологій та традиційних форм організації освітнього процесу</w:t>
      </w:r>
      <w:r w:rsidR="00C258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у спеціальній школі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Розширено предметне навчальне середовище, створенні умови для оптимального розвитку навичок роботи з інформаці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єю.</w:t>
      </w:r>
    </w:p>
    <w:p w14:paraId="1D0200C8" w14:textId="77777777" w:rsidR="00E61DBE" w:rsidRPr="00E61DBE" w:rsidRDefault="00E61DBE" w:rsidP="00D5359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Серед використовуваних засобів: мульти</w:t>
      </w:r>
      <w:r w:rsidR="00C2582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медійні презентації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70E4AD41" w14:textId="77777777" w:rsidR="00E61DBE" w:rsidRDefault="00E61DBE" w:rsidP="00D53590">
      <w:pPr>
        <w:pStyle w:val="a5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Вчителі не тільки самі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активно використо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вують інтернет-ресурси, сучасні інформаційні технології, але й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допомагають і заохочують</w:t>
      </w:r>
      <w:r w:rsidRPr="00E61DBE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їх активне використання учнями. </w:t>
      </w:r>
    </w:p>
    <w:p w14:paraId="0FD78416" w14:textId="77777777" w:rsidR="00E61DBE" w:rsidRDefault="00E61DBE" w:rsidP="00FB508A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9F30201" w14:textId="77777777" w:rsidR="00E61DBE" w:rsidRPr="00E61DBE" w:rsidRDefault="00E61DBE" w:rsidP="00FB508A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61D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Розділ 6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.</w:t>
      </w:r>
      <w:r w:rsidRPr="00E61DB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Показники (вимірники) реалізації освітньої програми</w:t>
      </w:r>
    </w:p>
    <w:p w14:paraId="5AA0BB2D" w14:textId="77777777" w:rsidR="00E61DBE" w:rsidRPr="00E61DBE" w:rsidRDefault="00E61DBE" w:rsidP="00FB508A">
      <w:pPr>
        <w:pStyle w:val="a5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63398CE1" w14:textId="77777777" w:rsidR="00E61DBE" w:rsidRPr="00E61DBE" w:rsidRDefault="00E61DBE" w:rsidP="00D53590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14:paraId="31DE8448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діяльності;</w:t>
      </w:r>
    </w:p>
    <w:p w14:paraId="40859141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навчально-методичне забезпечення освітньої діяльності;</w:t>
      </w:r>
    </w:p>
    <w:p w14:paraId="5F222EF2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14:paraId="3D6FECEE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14:paraId="09E13956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E61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(компетентностей).</w:t>
      </w:r>
    </w:p>
    <w:p w14:paraId="206147AD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1134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авдання системи внутрішнього забезпечення якості освіти:</w:t>
      </w:r>
    </w:p>
    <w:p w14:paraId="4F076A80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14:paraId="6A8D823F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14:paraId="51CA8B3E" w14:textId="77777777" w:rsidR="00E61DBE" w:rsidRPr="00E61DBE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14:paraId="624CB9FD" w14:textId="77777777" w:rsidR="00E61DBE" w:rsidRPr="002913C5" w:rsidRDefault="00E61DBE" w:rsidP="00FB508A">
      <w:pPr>
        <w:numPr>
          <w:ilvl w:val="0"/>
          <w:numId w:val="11"/>
        </w:numPr>
        <w:shd w:val="clear" w:color="auto" w:fill="FFFFFF"/>
        <w:tabs>
          <w:tab w:val="left" w:pos="284"/>
          <w:tab w:val="left" w:pos="1134"/>
        </w:tabs>
        <w:spacing w:after="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E61DBE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</w:t>
      </w:r>
      <w:r w:rsidR="00BF65C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рівня педагогічних працівників</w:t>
      </w:r>
      <w:r w:rsidR="002913C5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.</w:t>
      </w:r>
    </w:p>
    <w:p w14:paraId="34881167" w14:textId="77777777" w:rsidR="00E61DBE" w:rsidRDefault="00E61DBE" w:rsidP="00E61DBE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31064DF" w14:textId="77777777" w:rsidR="00E61DBE" w:rsidRPr="00E61DBE" w:rsidRDefault="00E61DBE" w:rsidP="00E6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6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Розділ 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.</w:t>
      </w:r>
      <w:r w:rsidRPr="00E6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Програмно-методичне забезпечення освітньої програми</w:t>
      </w:r>
    </w:p>
    <w:p w14:paraId="06FAB1A8" w14:textId="77777777" w:rsidR="00E61DBE" w:rsidRPr="00E61DBE" w:rsidRDefault="00E61DBE" w:rsidP="00E61DBE">
      <w:pPr>
        <w:pStyle w:val="a5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2"/>
        <w:tblW w:w="9943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1134"/>
        <w:gridCol w:w="1984"/>
        <w:gridCol w:w="1276"/>
        <w:gridCol w:w="851"/>
        <w:gridCol w:w="904"/>
      </w:tblGrid>
      <w:tr w:rsidR="00E61DBE" w:rsidRPr="00E61DBE" w14:paraId="314085A1" w14:textId="77777777" w:rsidTr="00CE027C">
        <w:trPr>
          <w:cantSplit/>
          <w:trHeight w:val="1134"/>
        </w:trPr>
        <w:tc>
          <w:tcPr>
            <w:tcW w:w="534" w:type="dxa"/>
            <w:textDirection w:val="btLr"/>
          </w:tcPr>
          <w:p w14:paraId="5A7E2A0F" w14:textId="77777777" w:rsidR="00E61DBE" w:rsidRPr="00E61DBE" w:rsidRDefault="00E61DBE" w:rsidP="00E61DB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3260" w:type="dxa"/>
          </w:tcPr>
          <w:p w14:paraId="35206BD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Державна</w:t>
            </w:r>
          </w:p>
          <w:p w14:paraId="37D63AF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</w:p>
        </w:tc>
        <w:tc>
          <w:tcPr>
            <w:tcW w:w="1134" w:type="dxa"/>
            <w:textDirection w:val="btLr"/>
          </w:tcPr>
          <w:p w14:paraId="30A145D0" w14:textId="77777777" w:rsidR="00E61DBE" w:rsidRPr="00E61DBE" w:rsidRDefault="00E61DBE" w:rsidP="00E61DB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Рік</w:t>
            </w:r>
          </w:p>
          <w:p w14:paraId="360010DC" w14:textId="77777777" w:rsidR="00E61DBE" w:rsidRPr="00E61DBE" w:rsidRDefault="00E61DBE" w:rsidP="00E61DBE">
            <w:pPr>
              <w:ind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видання</w:t>
            </w:r>
          </w:p>
        </w:tc>
        <w:tc>
          <w:tcPr>
            <w:tcW w:w="1984" w:type="dxa"/>
          </w:tcPr>
          <w:p w14:paraId="3B9388A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</w:t>
            </w:r>
          </w:p>
          <w:p w14:paraId="25EE92D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83F49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К-сть</w:t>
            </w:r>
          </w:p>
          <w:p w14:paraId="7D4BC87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годин за</w:t>
            </w:r>
          </w:p>
          <w:p w14:paraId="5F56FF4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програмою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78C5CE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годин</w:t>
            </w:r>
          </w:p>
          <w:p w14:paraId="4ED3D08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  <w:p w14:paraId="2EF4562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навчальним планом</w:t>
            </w:r>
          </w:p>
        </w:tc>
        <w:tc>
          <w:tcPr>
            <w:tcW w:w="904" w:type="dxa"/>
          </w:tcPr>
          <w:p w14:paraId="6E9A51C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DBE">
              <w:rPr>
                <w:rFonts w:ascii="Times New Roman" w:hAnsi="Times New Roman" w:cs="Times New Roman"/>
                <w:b/>
                <w:sz w:val="24"/>
                <w:szCs w:val="24"/>
              </w:rPr>
              <w:t>К-сть годин за робочим планом</w:t>
            </w:r>
          </w:p>
        </w:tc>
      </w:tr>
      <w:tr w:rsidR="00E61DBE" w:rsidRPr="00E61DBE" w14:paraId="6EA1B481" w14:textId="77777777" w:rsidTr="00CE027C">
        <w:trPr>
          <w:trHeight w:val="1500"/>
        </w:trPr>
        <w:tc>
          <w:tcPr>
            <w:tcW w:w="534" w:type="dxa"/>
            <w:vMerge w:val="restart"/>
          </w:tcPr>
          <w:p w14:paraId="135343D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14:paraId="7C5E341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</w:t>
            </w:r>
          </w:p>
        </w:tc>
        <w:tc>
          <w:tcPr>
            <w:tcW w:w="1134" w:type="dxa"/>
            <w:vMerge w:val="restart"/>
          </w:tcPr>
          <w:p w14:paraId="450258C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614000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852593F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Навчання грамоти (письмо)</w:t>
            </w:r>
          </w:p>
          <w:p w14:paraId="1A36A905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EE435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85925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D4C835F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  <w:vMerge w:val="restart"/>
          </w:tcPr>
          <w:p w14:paraId="7B58DD4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4" w:type="dxa"/>
            <w:vMerge w:val="restart"/>
          </w:tcPr>
          <w:p w14:paraId="1B2ED4A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61DBE" w:rsidRPr="00E61DBE" w14:paraId="16BF8944" w14:textId="77777777" w:rsidTr="00CE027C">
        <w:trPr>
          <w:trHeight w:val="1084"/>
        </w:trPr>
        <w:tc>
          <w:tcPr>
            <w:tcW w:w="534" w:type="dxa"/>
            <w:vMerge/>
          </w:tcPr>
          <w:p w14:paraId="4C96B9E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D66319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488B4C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B8B66F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Навчання грамоти (читання)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F91E0A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105 год., 3 год. На тиждень</w:t>
            </w:r>
          </w:p>
        </w:tc>
        <w:tc>
          <w:tcPr>
            <w:tcW w:w="851" w:type="dxa"/>
            <w:vMerge/>
          </w:tcPr>
          <w:p w14:paraId="3902547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296EB26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BE" w:rsidRPr="00E61DBE" w14:paraId="1C4BC591" w14:textId="77777777" w:rsidTr="00CE027C">
        <w:tc>
          <w:tcPr>
            <w:tcW w:w="534" w:type="dxa"/>
            <w:vMerge/>
          </w:tcPr>
          <w:p w14:paraId="4D01B9B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3F5ECD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</w:t>
            </w:r>
          </w:p>
        </w:tc>
        <w:tc>
          <w:tcPr>
            <w:tcW w:w="1134" w:type="dxa"/>
          </w:tcPr>
          <w:p w14:paraId="5824C1D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52CB65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1984" w:type="dxa"/>
          </w:tcPr>
          <w:p w14:paraId="6F5ADBCC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0BAF1EEB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5841CFF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6FD3680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182E293A" w14:textId="77777777" w:rsidTr="00CE027C">
        <w:tc>
          <w:tcPr>
            <w:tcW w:w="534" w:type="dxa"/>
            <w:vMerge/>
          </w:tcPr>
          <w:p w14:paraId="21E7157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92FE64D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</w:t>
            </w:r>
          </w:p>
        </w:tc>
        <w:tc>
          <w:tcPr>
            <w:tcW w:w="1134" w:type="dxa"/>
          </w:tcPr>
          <w:p w14:paraId="7DA2F0E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F010BC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1984" w:type="dxa"/>
          </w:tcPr>
          <w:p w14:paraId="162E02A7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276" w:type="dxa"/>
          </w:tcPr>
          <w:p w14:paraId="7E28720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70AC04B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123E7A2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01E0627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67469BCE" w14:textId="77777777" w:rsidTr="00CE027C">
        <w:tc>
          <w:tcPr>
            <w:tcW w:w="534" w:type="dxa"/>
            <w:vMerge/>
          </w:tcPr>
          <w:p w14:paraId="3DF0602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9A6817A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</w:t>
            </w:r>
          </w:p>
        </w:tc>
        <w:tc>
          <w:tcPr>
            <w:tcW w:w="1134" w:type="dxa"/>
          </w:tcPr>
          <w:p w14:paraId="13C20B1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62FA50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1984" w:type="dxa"/>
          </w:tcPr>
          <w:p w14:paraId="3CD9EDA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0F800FA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3EE4E1D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6DB8D81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1778D309" w14:textId="77777777" w:rsidTr="00CE027C">
        <w:tc>
          <w:tcPr>
            <w:tcW w:w="534" w:type="dxa"/>
            <w:vMerge/>
          </w:tcPr>
          <w:p w14:paraId="1AD4298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84A8F10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F5F434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4A525A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EA170B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</w:tcPr>
          <w:p w14:paraId="626E3DE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3A489DF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0EE082D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56084CD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1C387323" w14:textId="77777777" w:rsidTr="00CE027C">
        <w:tc>
          <w:tcPr>
            <w:tcW w:w="534" w:type="dxa"/>
            <w:vMerge/>
          </w:tcPr>
          <w:p w14:paraId="1144CE9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B589C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</w:t>
            </w:r>
          </w:p>
        </w:tc>
        <w:tc>
          <w:tcPr>
            <w:tcW w:w="1134" w:type="dxa"/>
          </w:tcPr>
          <w:p w14:paraId="2A72C5B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0171EE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620A14B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276" w:type="dxa"/>
          </w:tcPr>
          <w:p w14:paraId="37CA315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62D37D3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6676AF8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7239532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354E604B" w14:textId="77777777" w:rsidTr="00CE027C">
        <w:tc>
          <w:tcPr>
            <w:tcW w:w="534" w:type="dxa"/>
            <w:vMerge/>
          </w:tcPr>
          <w:p w14:paraId="3CA5C96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2B428A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</w:p>
        </w:tc>
        <w:tc>
          <w:tcPr>
            <w:tcW w:w="1134" w:type="dxa"/>
          </w:tcPr>
          <w:p w14:paraId="79A479B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5DECD5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1984" w:type="dxa"/>
          </w:tcPr>
          <w:p w14:paraId="3F78EE6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Фізична </w:t>
            </w:r>
          </w:p>
          <w:p w14:paraId="1D5ED72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14:paraId="5A710F6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105 год., 3 год. на тиждень</w:t>
            </w:r>
          </w:p>
        </w:tc>
        <w:tc>
          <w:tcPr>
            <w:tcW w:w="851" w:type="dxa"/>
          </w:tcPr>
          <w:p w14:paraId="3E6864D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</w:tcPr>
          <w:p w14:paraId="45F0789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DBE" w:rsidRPr="00E61DBE" w14:paraId="1AB03D83" w14:textId="77777777" w:rsidTr="00CE027C">
        <w:trPr>
          <w:trHeight w:val="780"/>
        </w:trPr>
        <w:tc>
          <w:tcPr>
            <w:tcW w:w="534" w:type="dxa"/>
            <w:vMerge w:val="restart"/>
          </w:tcPr>
          <w:p w14:paraId="1AD0DC4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599EC6F6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43B64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FB5167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12AB38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374BD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66521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226869D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61721CA6" w14:textId="77777777" w:rsidTr="00CE027C">
        <w:trPr>
          <w:trHeight w:val="825"/>
        </w:trPr>
        <w:tc>
          <w:tcPr>
            <w:tcW w:w="534" w:type="dxa"/>
            <w:vMerge/>
          </w:tcPr>
          <w:p w14:paraId="7634821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7705CDD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CA76B5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DCCE4E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2018 р.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757F8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EA943B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105 год.</w:t>
            </w:r>
          </w:p>
          <w:p w14:paraId="5E96B03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 год. на тиждень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F43DA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14:paraId="15EDDE3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1DBE" w:rsidRPr="00E61DBE" w14:paraId="664420DB" w14:textId="77777777" w:rsidTr="00CE027C">
        <w:tc>
          <w:tcPr>
            <w:tcW w:w="534" w:type="dxa"/>
            <w:vMerge/>
          </w:tcPr>
          <w:p w14:paraId="71C1E92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19E5F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 w:rsidR="005262EC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 модернізації освіти</w:t>
            </w:r>
          </w:p>
        </w:tc>
        <w:tc>
          <w:tcPr>
            <w:tcW w:w="1134" w:type="dxa"/>
          </w:tcPr>
          <w:p w14:paraId="77971CB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 20</w:t>
            </w:r>
            <w:r w:rsidR="005262EC">
              <w:rPr>
                <w:rFonts w:ascii="Times New Roman" w:hAnsi="Times New Roman" w:cs="Times New Roman"/>
                <w:sz w:val="28"/>
                <w:szCs w:val="28"/>
              </w:rPr>
              <w:t>17 р.</w:t>
            </w:r>
          </w:p>
        </w:tc>
        <w:tc>
          <w:tcPr>
            <w:tcW w:w="1984" w:type="dxa"/>
          </w:tcPr>
          <w:p w14:paraId="7B34EA2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3808909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</w:tcPr>
          <w:p w14:paraId="3BA005B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0508FA6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447C0E7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3B90010C" w14:textId="77777777" w:rsidTr="00CE027C">
        <w:tc>
          <w:tcPr>
            <w:tcW w:w="534" w:type="dxa"/>
            <w:vMerge/>
          </w:tcPr>
          <w:p w14:paraId="5EAD56C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E74612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5577ED5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4D9036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4464C70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Ритміка</w:t>
            </w:r>
          </w:p>
        </w:tc>
        <w:tc>
          <w:tcPr>
            <w:tcW w:w="1276" w:type="dxa"/>
          </w:tcPr>
          <w:p w14:paraId="6935644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0553C8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2100ECF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1276E74A" w14:textId="77777777" w:rsidTr="00CE027C"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E84F51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BC258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65F7F37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74443D8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14:paraId="78FA26D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FB0A6B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26F7FB7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7F51FE79" w14:textId="77777777" w:rsidTr="00CE027C"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14:paraId="7693BA4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vMerge w:val="restart"/>
          </w:tcPr>
          <w:p w14:paraId="1C5F1390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Інститут спеціальної підготовки НАПН України </w:t>
            </w:r>
          </w:p>
        </w:tc>
        <w:tc>
          <w:tcPr>
            <w:tcW w:w="1134" w:type="dxa"/>
            <w:vMerge w:val="restart"/>
          </w:tcPr>
          <w:p w14:paraId="067E2AE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14053C8" w14:textId="77777777" w:rsidR="00E61DBE" w:rsidRPr="00E61DBE" w:rsidRDefault="00D53590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0BDAE92A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682FAB00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0086E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1006E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E4B1F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528B3A0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14:paraId="423ED3D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61DBE" w:rsidRPr="00E61DBE" w14:paraId="5588C950" w14:textId="77777777" w:rsidTr="00CE027C">
        <w:tc>
          <w:tcPr>
            <w:tcW w:w="534" w:type="dxa"/>
            <w:vMerge/>
          </w:tcPr>
          <w:p w14:paraId="079C759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8574792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761643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E4F347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1276" w:type="dxa"/>
          </w:tcPr>
          <w:p w14:paraId="5F9D0EA0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105 год., 3 год. На тиждень</w:t>
            </w:r>
          </w:p>
        </w:tc>
        <w:tc>
          <w:tcPr>
            <w:tcW w:w="851" w:type="dxa"/>
          </w:tcPr>
          <w:p w14:paraId="2746F5F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14:paraId="685665B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BE" w:rsidRPr="00E61DBE" w14:paraId="37CF7BF0" w14:textId="77777777" w:rsidTr="00CE027C">
        <w:tc>
          <w:tcPr>
            <w:tcW w:w="534" w:type="dxa"/>
            <w:vMerge/>
          </w:tcPr>
          <w:p w14:paraId="7B9FE5D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0424D6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4A9FC3C7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2689F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7871541" w14:textId="77777777" w:rsidR="00E61DBE" w:rsidRPr="00E61DBE" w:rsidRDefault="00D5359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744740B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6C89BD96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7B3B03E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22126C3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2C094995" w14:textId="77777777" w:rsidTr="00CE027C">
        <w:tc>
          <w:tcPr>
            <w:tcW w:w="534" w:type="dxa"/>
            <w:vMerge/>
          </w:tcPr>
          <w:p w14:paraId="2DD271D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6716A7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6DD100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9BCFD6B" w14:textId="77777777" w:rsidR="00E61DBE" w:rsidRPr="00E61DBE" w:rsidRDefault="00D5359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0252A4C0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276" w:type="dxa"/>
          </w:tcPr>
          <w:p w14:paraId="37871A0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54FEC5A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4CF093B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445FD8B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718EF4EA" w14:textId="77777777" w:rsidTr="00CE027C">
        <w:tc>
          <w:tcPr>
            <w:tcW w:w="534" w:type="dxa"/>
            <w:vMerge/>
          </w:tcPr>
          <w:p w14:paraId="7B58AAF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3A3139B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233E75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C3FD49E" w14:textId="77777777" w:rsidR="00E61DBE" w:rsidRPr="00E61DBE" w:rsidRDefault="00D5359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47CC98B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0F0BDD8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553F5D1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7AE3004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63760F3D" w14:textId="77777777" w:rsidTr="00CE027C">
        <w:tc>
          <w:tcPr>
            <w:tcW w:w="534" w:type="dxa"/>
            <w:vMerge/>
          </w:tcPr>
          <w:p w14:paraId="1456B3B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392CF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57E4C5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9431B7E" w14:textId="77777777" w:rsidR="00E61DBE" w:rsidRPr="00E61DBE" w:rsidRDefault="00D5359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6E8276A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1276" w:type="dxa"/>
          </w:tcPr>
          <w:p w14:paraId="1E0FDD1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61A2443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292042B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55ACDBB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1476CB1C" w14:textId="77777777" w:rsidTr="00CE027C">
        <w:tc>
          <w:tcPr>
            <w:tcW w:w="534" w:type="dxa"/>
            <w:vMerge/>
          </w:tcPr>
          <w:p w14:paraId="4333787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8A251B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626A2F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345C4E0" w14:textId="77777777" w:rsidR="00E61DBE" w:rsidRPr="00E61DBE" w:rsidRDefault="00D5359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669EB09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Фізична </w:t>
            </w:r>
          </w:p>
          <w:p w14:paraId="70E9B4A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14:paraId="50C420B1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год. на тиждень</w:t>
            </w:r>
          </w:p>
        </w:tc>
        <w:tc>
          <w:tcPr>
            <w:tcW w:w="851" w:type="dxa"/>
          </w:tcPr>
          <w:p w14:paraId="0F26FEC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6609791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152AAD40" w14:textId="77777777" w:rsidTr="00CE027C">
        <w:tc>
          <w:tcPr>
            <w:tcW w:w="534" w:type="dxa"/>
            <w:vMerge/>
          </w:tcPr>
          <w:p w14:paraId="2C5AB8A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F6AC37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2DD8D20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1FDC8F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301423B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</w:tcPr>
          <w:p w14:paraId="0FAC12D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575C257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0515174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76FA5CE1" w14:textId="77777777" w:rsidTr="00CE027C">
        <w:tc>
          <w:tcPr>
            <w:tcW w:w="534" w:type="dxa"/>
            <w:vMerge w:val="restart"/>
            <w:tcBorders>
              <w:top w:val="nil"/>
            </w:tcBorders>
          </w:tcPr>
          <w:p w14:paraId="21453B6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7804BF5F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692EA15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CF13E6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359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0DF30807" w14:textId="77777777" w:rsidR="00E61DBE" w:rsidRPr="00E61DBE" w:rsidRDefault="00D53590" w:rsidP="00D535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досліджую світ</w:t>
            </w:r>
          </w:p>
        </w:tc>
        <w:tc>
          <w:tcPr>
            <w:tcW w:w="1276" w:type="dxa"/>
          </w:tcPr>
          <w:p w14:paraId="3F87A087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5126266C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год. на тиждень</w:t>
            </w:r>
          </w:p>
        </w:tc>
        <w:tc>
          <w:tcPr>
            <w:tcW w:w="851" w:type="dxa"/>
          </w:tcPr>
          <w:p w14:paraId="3F9CCCB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7D67176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2AA35E3D" w14:textId="77777777" w:rsidTr="00CE027C">
        <w:tc>
          <w:tcPr>
            <w:tcW w:w="534" w:type="dxa"/>
            <w:vMerge/>
            <w:tcBorders>
              <w:top w:val="nil"/>
            </w:tcBorders>
          </w:tcPr>
          <w:p w14:paraId="7DCA0B1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B17513C" w14:textId="77777777" w:rsidR="00E61DBE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 модернізації освіти</w:t>
            </w:r>
          </w:p>
        </w:tc>
        <w:tc>
          <w:tcPr>
            <w:tcW w:w="1134" w:type="dxa"/>
          </w:tcPr>
          <w:p w14:paraId="58943E5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A287DC0" w14:textId="77777777" w:rsidR="00E61DBE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р.</w:t>
            </w:r>
          </w:p>
        </w:tc>
        <w:tc>
          <w:tcPr>
            <w:tcW w:w="1984" w:type="dxa"/>
          </w:tcPr>
          <w:p w14:paraId="0E6D090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080099C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</w:tcPr>
          <w:p w14:paraId="1A1741C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09433FC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73F21F3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75EA1982" w14:textId="77777777" w:rsidTr="00CE027C">
        <w:tc>
          <w:tcPr>
            <w:tcW w:w="534" w:type="dxa"/>
            <w:vMerge/>
            <w:tcBorders>
              <w:top w:val="nil"/>
            </w:tcBorders>
          </w:tcPr>
          <w:p w14:paraId="58630FE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66885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5788F62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C58F95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3C621BA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Ритміка</w:t>
            </w:r>
          </w:p>
        </w:tc>
        <w:tc>
          <w:tcPr>
            <w:tcW w:w="1276" w:type="dxa"/>
          </w:tcPr>
          <w:p w14:paraId="1ACCA7F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54B30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2465F16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2AE33829" w14:textId="77777777" w:rsidTr="00CE027C">
        <w:tc>
          <w:tcPr>
            <w:tcW w:w="534" w:type="dxa"/>
            <w:vMerge/>
            <w:tcBorders>
              <w:top w:val="nil"/>
            </w:tcBorders>
          </w:tcPr>
          <w:p w14:paraId="30E1996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9C78E30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57A6ABF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020FFF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7D08BEF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14:paraId="5393A6F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79D88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7773A73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684D8D37" w14:textId="77777777" w:rsidTr="00CE027C">
        <w:tc>
          <w:tcPr>
            <w:tcW w:w="534" w:type="dxa"/>
            <w:vMerge w:val="restart"/>
          </w:tcPr>
          <w:p w14:paraId="69EE398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14:paraId="73212E67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5AFE212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2499E44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3D498825" w14:textId="77777777" w:rsidR="00E61DBE" w:rsidRPr="00E61DBE" w:rsidRDefault="00E61DBE" w:rsidP="00180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180830">
              <w:rPr>
                <w:rFonts w:ascii="Times New Roman" w:hAnsi="Times New Roman" w:cs="Times New Roman"/>
                <w:sz w:val="28"/>
                <w:szCs w:val="28"/>
              </w:rPr>
              <w:t>досліджую світ</w:t>
            </w:r>
          </w:p>
        </w:tc>
        <w:tc>
          <w:tcPr>
            <w:tcW w:w="1276" w:type="dxa"/>
          </w:tcPr>
          <w:p w14:paraId="48F8CD6E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год.</w:t>
            </w:r>
          </w:p>
          <w:p w14:paraId="0BEDD493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год. на тиждень</w:t>
            </w:r>
          </w:p>
        </w:tc>
        <w:tc>
          <w:tcPr>
            <w:tcW w:w="851" w:type="dxa"/>
          </w:tcPr>
          <w:p w14:paraId="3E00B63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C5A1E6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622D7E1F" w14:textId="77777777" w:rsidTr="00CE027C">
        <w:tc>
          <w:tcPr>
            <w:tcW w:w="534" w:type="dxa"/>
            <w:vMerge/>
          </w:tcPr>
          <w:p w14:paraId="022F667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6F7B1495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Інститут спеціальної підготовки НАПН України </w:t>
            </w:r>
          </w:p>
        </w:tc>
        <w:tc>
          <w:tcPr>
            <w:tcW w:w="1134" w:type="dxa"/>
            <w:vMerge w:val="restart"/>
          </w:tcPr>
          <w:p w14:paraId="5FD1962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67A8162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24C241F4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4B68EDB4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73F7D9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7F10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CE7B340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3FD4802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14:paraId="56464E0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61DBE" w:rsidRPr="00E61DBE" w14:paraId="04643E24" w14:textId="77777777" w:rsidTr="00CE027C">
        <w:tc>
          <w:tcPr>
            <w:tcW w:w="534" w:type="dxa"/>
            <w:vMerge/>
          </w:tcPr>
          <w:p w14:paraId="064C61F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3B56765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F06403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DD9832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1276" w:type="dxa"/>
          </w:tcPr>
          <w:p w14:paraId="0C8A141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105 год., 3 год. На тиждень</w:t>
            </w:r>
          </w:p>
        </w:tc>
        <w:tc>
          <w:tcPr>
            <w:tcW w:w="851" w:type="dxa"/>
          </w:tcPr>
          <w:p w14:paraId="283084E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14:paraId="68684D2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BE" w:rsidRPr="00E61DBE" w14:paraId="310026BC" w14:textId="77777777" w:rsidTr="00CE027C">
        <w:tc>
          <w:tcPr>
            <w:tcW w:w="534" w:type="dxa"/>
            <w:vMerge/>
          </w:tcPr>
          <w:p w14:paraId="14B0995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F6484F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6440EC05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AB562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D15FECD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3FDCBB0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11FF594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0C11B87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1EDD75E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20A25666" w14:textId="77777777" w:rsidTr="00CE027C">
        <w:tc>
          <w:tcPr>
            <w:tcW w:w="534" w:type="dxa"/>
            <w:vMerge/>
          </w:tcPr>
          <w:p w14:paraId="6DDAC6A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03ABA9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10DD7F3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C65139B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6CADD98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276" w:type="dxa"/>
          </w:tcPr>
          <w:p w14:paraId="647E0C8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52B412E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6145082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0574FE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0E888692" w14:textId="77777777" w:rsidTr="00CE027C">
        <w:tc>
          <w:tcPr>
            <w:tcW w:w="534" w:type="dxa"/>
            <w:vMerge/>
          </w:tcPr>
          <w:p w14:paraId="0ED940F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E79F5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DB97C4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FE091B3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3542297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463D7ED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4038CCC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5E1609F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13C92FEF" w14:textId="77777777" w:rsidTr="00CE027C">
        <w:tc>
          <w:tcPr>
            <w:tcW w:w="534" w:type="dxa"/>
            <w:vMerge/>
          </w:tcPr>
          <w:p w14:paraId="269F59F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4B4B25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58EB24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E5AB7A6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49440AF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1276" w:type="dxa"/>
          </w:tcPr>
          <w:p w14:paraId="526546E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125EB77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56B1CB2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7DCBF02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36226E18" w14:textId="77777777" w:rsidTr="00CE027C">
        <w:tc>
          <w:tcPr>
            <w:tcW w:w="534" w:type="dxa"/>
            <w:vMerge/>
          </w:tcPr>
          <w:p w14:paraId="2840B1F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F8889B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5D9D726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C3AE049" w14:textId="77777777" w:rsidR="00E61DBE" w:rsidRPr="00E61DBE" w:rsidRDefault="00180830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79BB4EE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Фізична </w:t>
            </w:r>
          </w:p>
          <w:p w14:paraId="21CF9E0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14:paraId="34EF75B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61831C1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7DDA2DF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00368640" w14:textId="77777777" w:rsidTr="00CE027C">
        <w:tc>
          <w:tcPr>
            <w:tcW w:w="534" w:type="dxa"/>
            <w:vMerge/>
          </w:tcPr>
          <w:p w14:paraId="61E650E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B9B07D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DB482B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106FE5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54575BD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</w:tcPr>
          <w:p w14:paraId="366B2EF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48F53D6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03416E7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219B9200" w14:textId="77777777" w:rsidTr="00CE027C">
        <w:tc>
          <w:tcPr>
            <w:tcW w:w="534" w:type="dxa"/>
            <w:vMerge/>
          </w:tcPr>
          <w:p w14:paraId="46C8E44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EA238C" w14:textId="77777777" w:rsidR="00E61DBE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 модернізації освіти</w:t>
            </w:r>
          </w:p>
        </w:tc>
        <w:tc>
          <w:tcPr>
            <w:tcW w:w="1134" w:type="dxa"/>
          </w:tcPr>
          <w:p w14:paraId="68627E6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95A9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7352CC6" w14:textId="77777777" w:rsidR="00E61DBE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4" w:type="dxa"/>
          </w:tcPr>
          <w:p w14:paraId="1E035A3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01A8788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</w:tcPr>
          <w:p w14:paraId="37247B4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0D9A416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71CB5C2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628FC0B9" w14:textId="77777777" w:rsidTr="00CE027C">
        <w:tc>
          <w:tcPr>
            <w:tcW w:w="534" w:type="dxa"/>
            <w:vMerge/>
          </w:tcPr>
          <w:p w14:paraId="683CBC4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D0FC50F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6107C56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22D3BD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1C5C7F4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Ритміка</w:t>
            </w:r>
          </w:p>
        </w:tc>
        <w:tc>
          <w:tcPr>
            <w:tcW w:w="1276" w:type="dxa"/>
          </w:tcPr>
          <w:p w14:paraId="238B325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170DE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457CDF4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4EB3EC9F" w14:textId="77777777" w:rsidTr="00CE027C">
        <w:tc>
          <w:tcPr>
            <w:tcW w:w="534" w:type="dxa"/>
            <w:vMerge/>
          </w:tcPr>
          <w:p w14:paraId="3FE1700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69432FB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3E74B0F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DB6794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7C58834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14:paraId="6AB1CBE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1E8604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0AC1FA8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0E4422E5" w14:textId="77777777" w:rsidTr="00CE027C">
        <w:tc>
          <w:tcPr>
            <w:tcW w:w="534" w:type="dxa"/>
            <w:vMerge w:val="restart"/>
          </w:tcPr>
          <w:p w14:paraId="67896DB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14:paraId="1E432382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10B5E8C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DAFD6C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4DCEC0B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1276" w:type="dxa"/>
          </w:tcPr>
          <w:p w14:paraId="0FC4306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7482C0C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572A83C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50F7D3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7F6BB249" w14:textId="77777777" w:rsidTr="00CE027C">
        <w:tc>
          <w:tcPr>
            <w:tcW w:w="534" w:type="dxa"/>
            <w:vMerge/>
          </w:tcPr>
          <w:p w14:paraId="66FB523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</w:tcPr>
          <w:p w14:paraId="528E6D4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Інститут спеціальної підготовки НАПН України </w:t>
            </w:r>
          </w:p>
        </w:tc>
        <w:tc>
          <w:tcPr>
            <w:tcW w:w="1134" w:type="dxa"/>
            <w:vMerge w:val="restart"/>
          </w:tcPr>
          <w:p w14:paraId="3D02764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280AB4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3D37BE0D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1E82CAD9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C9D4F" w14:textId="77777777" w:rsidR="00E61DBE" w:rsidRPr="00E61DBE" w:rsidRDefault="00E61DBE" w:rsidP="00E61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B953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C379388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1B237F5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14:paraId="3BD898D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61DBE" w:rsidRPr="00E61DBE" w14:paraId="4A5C1F1F" w14:textId="77777777" w:rsidTr="00CE027C">
        <w:tc>
          <w:tcPr>
            <w:tcW w:w="534" w:type="dxa"/>
            <w:vMerge/>
          </w:tcPr>
          <w:p w14:paraId="61A3A05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D4B135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43162A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5A31C3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1276" w:type="dxa"/>
          </w:tcPr>
          <w:p w14:paraId="2D7DC7D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105 год., 3 год. На тиждень</w:t>
            </w:r>
          </w:p>
        </w:tc>
        <w:tc>
          <w:tcPr>
            <w:tcW w:w="851" w:type="dxa"/>
          </w:tcPr>
          <w:p w14:paraId="4D6756F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4" w:type="dxa"/>
          </w:tcPr>
          <w:p w14:paraId="108145B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1DBE" w:rsidRPr="00E61DBE" w14:paraId="21A72EDE" w14:textId="77777777" w:rsidTr="00CE027C">
        <w:tc>
          <w:tcPr>
            <w:tcW w:w="534" w:type="dxa"/>
            <w:vMerge/>
          </w:tcPr>
          <w:p w14:paraId="4B22D77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B06C4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1536082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E29FE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51D001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14993B6A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558908C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0523A2A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43229B2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004E2D93" w14:textId="77777777" w:rsidTr="00CE027C">
        <w:tc>
          <w:tcPr>
            <w:tcW w:w="534" w:type="dxa"/>
            <w:vMerge w:val="restart"/>
          </w:tcPr>
          <w:p w14:paraId="25BDAC4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85F687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64F8CB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4D6CD2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6F894E98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276" w:type="dxa"/>
          </w:tcPr>
          <w:p w14:paraId="0199201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6A72055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3343269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22CEB5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2181FFD6" w14:textId="77777777" w:rsidTr="00CE027C">
        <w:tc>
          <w:tcPr>
            <w:tcW w:w="534" w:type="dxa"/>
            <w:vMerge/>
          </w:tcPr>
          <w:p w14:paraId="52370B4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B7DF49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CFDC27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E1B46D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2779BBF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042CB10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418EFE4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25BEBDB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0F2636B3" w14:textId="77777777" w:rsidTr="00CE027C">
        <w:tc>
          <w:tcPr>
            <w:tcW w:w="534" w:type="dxa"/>
            <w:vMerge/>
          </w:tcPr>
          <w:p w14:paraId="1340781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4C629A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2C6F69A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9356FA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220A46A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</w:tcPr>
          <w:p w14:paraId="7F44F90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1411D67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0B5D35C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1E4BCA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46687DE6" w14:textId="77777777" w:rsidTr="00CE027C">
        <w:tc>
          <w:tcPr>
            <w:tcW w:w="534" w:type="dxa"/>
            <w:vMerge/>
          </w:tcPr>
          <w:p w14:paraId="480D374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0FBA1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C6245B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1195D0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25122CB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Музика</w:t>
            </w:r>
          </w:p>
        </w:tc>
        <w:tc>
          <w:tcPr>
            <w:tcW w:w="1276" w:type="dxa"/>
          </w:tcPr>
          <w:p w14:paraId="4549F5D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4168398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5672D6E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0EAAB82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4A5F101C" w14:textId="77777777" w:rsidTr="00CE027C">
        <w:tc>
          <w:tcPr>
            <w:tcW w:w="534" w:type="dxa"/>
            <w:vMerge/>
          </w:tcPr>
          <w:p w14:paraId="31B2BB7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CDC48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60FA41A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BB52A6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7028E55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Фізична </w:t>
            </w:r>
          </w:p>
          <w:p w14:paraId="6BF2594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6" w:type="dxa"/>
          </w:tcPr>
          <w:p w14:paraId="4B57AE3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7DC3617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4B7E611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496541D4" w14:textId="77777777" w:rsidTr="00CE027C">
        <w:tc>
          <w:tcPr>
            <w:tcW w:w="534" w:type="dxa"/>
            <w:vMerge/>
          </w:tcPr>
          <w:p w14:paraId="3BF9E5D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CF2BFD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07B5B1E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076EA3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4D04577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</w:tcPr>
          <w:p w14:paraId="3A9D148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год., 2 год. на тиждень</w:t>
            </w:r>
          </w:p>
        </w:tc>
        <w:tc>
          <w:tcPr>
            <w:tcW w:w="851" w:type="dxa"/>
          </w:tcPr>
          <w:p w14:paraId="372948C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45D9A39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1B53CCD5" w14:textId="77777777" w:rsidTr="00CE027C">
        <w:tc>
          <w:tcPr>
            <w:tcW w:w="534" w:type="dxa"/>
            <w:vMerge/>
          </w:tcPr>
          <w:p w14:paraId="4C9B2C6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03ECD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9A3055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E10F53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3B9ADB5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</w:tcPr>
          <w:p w14:paraId="3EDDC5E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5CFE810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2AA85C9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7F489B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4D8081FB" w14:textId="77777777" w:rsidTr="00CE027C">
        <w:tc>
          <w:tcPr>
            <w:tcW w:w="534" w:type="dxa"/>
            <w:vMerge/>
          </w:tcPr>
          <w:p w14:paraId="78E5C65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F60172" w14:textId="77777777" w:rsidR="00E61DBE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модернізації освіти</w:t>
            </w:r>
          </w:p>
        </w:tc>
        <w:tc>
          <w:tcPr>
            <w:tcW w:w="1134" w:type="dxa"/>
          </w:tcPr>
          <w:p w14:paraId="75A23B2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</w:t>
            </w:r>
          </w:p>
          <w:p w14:paraId="6BC4C8C5" w14:textId="77777777" w:rsidR="00E61DBE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4" w:type="dxa"/>
          </w:tcPr>
          <w:p w14:paraId="775719F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638CD27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</w:tcPr>
          <w:p w14:paraId="2C729A5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140 годин, 4 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години на тиждень</w:t>
            </w:r>
          </w:p>
          <w:p w14:paraId="43989CA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0BF903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4" w:type="dxa"/>
          </w:tcPr>
          <w:p w14:paraId="600C28A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14E3C466" w14:textId="77777777" w:rsidTr="00CE027C">
        <w:tc>
          <w:tcPr>
            <w:tcW w:w="534" w:type="dxa"/>
            <w:vMerge/>
          </w:tcPr>
          <w:p w14:paraId="560768E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5137C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  <w:p w14:paraId="47D55B1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13F84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C29098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6D60117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Ритміка</w:t>
            </w:r>
          </w:p>
        </w:tc>
        <w:tc>
          <w:tcPr>
            <w:tcW w:w="1276" w:type="dxa"/>
          </w:tcPr>
          <w:p w14:paraId="198A87E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8D617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4E01DC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169AF027" w14:textId="77777777" w:rsidTr="00CE027C">
        <w:tc>
          <w:tcPr>
            <w:tcW w:w="534" w:type="dxa"/>
          </w:tcPr>
          <w:p w14:paraId="00F233C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6B83D8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451CD8F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EBBF27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0B509ED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14:paraId="2EE9493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6AB5B1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6D14D9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05A7340D" w14:textId="77777777" w:rsidTr="00CE027C">
        <w:trPr>
          <w:trHeight w:val="840"/>
        </w:trPr>
        <w:tc>
          <w:tcPr>
            <w:tcW w:w="534" w:type="dxa"/>
            <w:vMerge w:val="restart"/>
          </w:tcPr>
          <w:p w14:paraId="50FBCE8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vMerge w:val="restart"/>
          </w:tcPr>
          <w:p w14:paraId="672EDA05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  <w:vMerge w:val="restart"/>
          </w:tcPr>
          <w:p w14:paraId="0B6EEEE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9CEC0E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BCBE46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6805B52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E04924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102 год.3 год. на тиждень</w:t>
            </w:r>
          </w:p>
        </w:tc>
        <w:tc>
          <w:tcPr>
            <w:tcW w:w="851" w:type="dxa"/>
            <w:vMerge w:val="restart"/>
          </w:tcPr>
          <w:p w14:paraId="506CB59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vMerge w:val="restart"/>
          </w:tcPr>
          <w:p w14:paraId="757E343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1DBE" w:rsidRPr="00E61DBE" w14:paraId="03469398" w14:textId="77777777" w:rsidTr="00CE027C">
        <w:trPr>
          <w:trHeight w:val="1095"/>
        </w:trPr>
        <w:tc>
          <w:tcPr>
            <w:tcW w:w="534" w:type="dxa"/>
            <w:vMerge/>
          </w:tcPr>
          <w:p w14:paraId="7A847E3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7EAACE4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0F7879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31865E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A09E01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E6299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  <w:vMerge/>
          </w:tcPr>
          <w:p w14:paraId="63D6A44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3C682B0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BE" w:rsidRPr="00E61DBE" w14:paraId="384E6E9B" w14:textId="77777777" w:rsidTr="00CE027C">
        <w:tc>
          <w:tcPr>
            <w:tcW w:w="534" w:type="dxa"/>
            <w:vMerge/>
          </w:tcPr>
          <w:p w14:paraId="4598D39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FAD3A8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B967F3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79A464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1486021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</w:tcPr>
          <w:p w14:paraId="740AAAA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5840DBD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4B3FDDB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6C2A92C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399EB3E2" w14:textId="77777777" w:rsidTr="00CE027C">
        <w:tc>
          <w:tcPr>
            <w:tcW w:w="534" w:type="dxa"/>
            <w:vMerge/>
          </w:tcPr>
          <w:p w14:paraId="33F609B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DEE642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0234175F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713D2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A42E10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2BED5E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1276" w:type="dxa"/>
          </w:tcPr>
          <w:p w14:paraId="6E206AF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6CB5399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7F70145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09CA86B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3A6F67DD" w14:textId="77777777" w:rsidTr="00CE027C">
        <w:tc>
          <w:tcPr>
            <w:tcW w:w="534" w:type="dxa"/>
            <w:vMerge/>
          </w:tcPr>
          <w:p w14:paraId="1867AEA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CA53149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860A2D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E53424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1B23996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3FBFFF6C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 4 години на тиждень</w:t>
            </w:r>
          </w:p>
        </w:tc>
        <w:tc>
          <w:tcPr>
            <w:tcW w:w="851" w:type="dxa"/>
          </w:tcPr>
          <w:p w14:paraId="43B69C4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4F95A1D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1DBE" w:rsidRPr="00E61DBE" w14:paraId="197D2528" w14:textId="77777777" w:rsidTr="00CE027C">
        <w:tc>
          <w:tcPr>
            <w:tcW w:w="534" w:type="dxa"/>
            <w:vMerge/>
          </w:tcPr>
          <w:p w14:paraId="5EF0553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500EC5A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 Інститут Інноваційних технологій і змісту освіти</w:t>
            </w:r>
          </w:p>
        </w:tc>
        <w:tc>
          <w:tcPr>
            <w:tcW w:w="1134" w:type="dxa"/>
          </w:tcPr>
          <w:p w14:paraId="4F78115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C3DE58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14:paraId="7D9AA13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</w:tcPr>
          <w:p w14:paraId="30269D0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</w:tcPr>
          <w:p w14:paraId="546319A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78DB8B5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39A4AA37" w14:textId="77777777" w:rsidTr="00CE027C">
        <w:tc>
          <w:tcPr>
            <w:tcW w:w="534" w:type="dxa"/>
            <w:vMerge/>
          </w:tcPr>
          <w:p w14:paraId="71072AF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0787B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2AED5BDB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E9B02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616DE7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6608A0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276" w:type="dxa"/>
          </w:tcPr>
          <w:p w14:paraId="409B83A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2917AE5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0C86EF7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2F9D1E6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0CB8AC05" w14:textId="77777777" w:rsidTr="00CE027C">
        <w:tc>
          <w:tcPr>
            <w:tcW w:w="534" w:type="dxa"/>
            <w:vMerge/>
          </w:tcPr>
          <w:p w14:paraId="7D22D46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3C2846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Інститут спеціальної педагогіки НАПН 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</w:p>
        </w:tc>
        <w:tc>
          <w:tcPr>
            <w:tcW w:w="1134" w:type="dxa"/>
          </w:tcPr>
          <w:p w14:paraId="6AE1D4C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</w:t>
            </w:r>
          </w:p>
          <w:p w14:paraId="74ACBDD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14:paraId="21FBE28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72D636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ЛФК</w:t>
            </w:r>
          </w:p>
        </w:tc>
        <w:tc>
          <w:tcPr>
            <w:tcW w:w="1276" w:type="dxa"/>
          </w:tcPr>
          <w:p w14:paraId="034A450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46C74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5D57CF4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5BA63482" w14:textId="77777777" w:rsidTr="00CE027C">
        <w:tc>
          <w:tcPr>
            <w:tcW w:w="534" w:type="dxa"/>
            <w:vMerge w:val="restart"/>
          </w:tcPr>
          <w:p w14:paraId="23ABF6A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721953F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7E67570B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D8333E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D6C4A3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E68EE0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мистецтво </w:t>
            </w:r>
          </w:p>
        </w:tc>
        <w:tc>
          <w:tcPr>
            <w:tcW w:w="1276" w:type="dxa"/>
          </w:tcPr>
          <w:p w14:paraId="6A7FB97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40FBC66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15F8318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6D9080B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4883AEFE" w14:textId="77777777" w:rsidTr="00CE027C">
        <w:tc>
          <w:tcPr>
            <w:tcW w:w="534" w:type="dxa"/>
            <w:vMerge/>
          </w:tcPr>
          <w:p w14:paraId="1239453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A20BDE6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1521EA8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12E61C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7B6A065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2D829C9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240 год.</w:t>
            </w:r>
          </w:p>
          <w:p w14:paraId="06BE03E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 год. на тиждень</w:t>
            </w:r>
          </w:p>
        </w:tc>
        <w:tc>
          <w:tcPr>
            <w:tcW w:w="851" w:type="dxa"/>
          </w:tcPr>
          <w:p w14:paraId="42A9885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4" w:type="dxa"/>
          </w:tcPr>
          <w:p w14:paraId="7CE06B5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61DBE" w:rsidRPr="00E61DBE" w14:paraId="2CDF3BD5" w14:textId="77777777" w:rsidTr="00CE027C">
        <w:tc>
          <w:tcPr>
            <w:tcW w:w="534" w:type="dxa"/>
            <w:vMerge/>
          </w:tcPr>
          <w:p w14:paraId="7EDD28C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5733B36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0B3281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4169B6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52559BF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</w:tcPr>
          <w:p w14:paraId="394CED6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573C7BB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4663A3A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778B0F8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41E7A74C" w14:textId="77777777" w:rsidTr="00CE027C">
        <w:tc>
          <w:tcPr>
            <w:tcW w:w="534" w:type="dxa"/>
            <w:vMerge/>
          </w:tcPr>
          <w:p w14:paraId="0B071E0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18404C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5C67753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80844A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403F733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</w:tcPr>
          <w:p w14:paraId="5D33108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0B0E740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4484CCC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5B0277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4377DE32" w14:textId="77777777" w:rsidTr="00CE027C">
        <w:tc>
          <w:tcPr>
            <w:tcW w:w="534" w:type="dxa"/>
            <w:vMerge/>
          </w:tcPr>
          <w:p w14:paraId="6F09F3F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BE20188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5861A95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5A9DD2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5095C84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6" w:type="dxa"/>
          </w:tcPr>
          <w:p w14:paraId="1D3144F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</w:p>
          <w:p w14:paraId="062F137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570A995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4CAA7C8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2E5DB3EA" w14:textId="77777777" w:rsidTr="00CE027C">
        <w:trPr>
          <w:trHeight w:val="1634"/>
        </w:trPr>
        <w:tc>
          <w:tcPr>
            <w:tcW w:w="534" w:type="dxa"/>
            <w:vMerge/>
          </w:tcPr>
          <w:p w14:paraId="689402D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13F15A2" w14:textId="77777777" w:rsidR="00E61DBE" w:rsidRPr="00E61DBE" w:rsidRDefault="00E61DBE" w:rsidP="0052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МОН України </w:t>
            </w:r>
            <w:r w:rsidR="005262EC">
              <w:rPr>
                <w:rFonts w:ascii="Times New Roman" w:hAnsi="Times New Roman" w:cs="Times New Roman"/>
                <w:sz w:val="28"/>
                <w:szCs w:val="28"/>
              </w:rPr>
              <w:t>Інститут модернізації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C2D9B8D" w14:textId="77777777" w:rsidR="00E61DBE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CB556C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13CFC38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8BD4DA" w14:textId="77777777" w:rsidR="00E61DBE" w:rsidRPr="00E61DBE" w:rsidRDefault="00E61DBE" w:rsidP="00526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</w:t>
            </w:r>
            <w:r w:rsidR="005262EC">
              <w:rPr>
                <w:rFonts w:ascii="Times New Roman" w:hAnsi="Times New Roman" w:cs="Times New Roman"/>
                <w:sz w:val="28"/>
                <w:szCs w:val="28"/>
              </w:rPr>
              <w:t>., 1 год. на тиждень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71706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1F13A7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23FDAFE3" w14:textId="77777777" w:rsidTr="00CE027C">
        <w:trPr>
          <w:trHeight w:val="1634"/>
        </w:trPr>
        <w:tc>
          <w:tcPr>
            <w:tcW w:w="534" w:type="dxa"/>
          </w:tcPr>
          <w:p w14:paraId="5BCBDE1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71305A6" w14:textId="77777777" w:rsidR="005262EC" w:rsidRPr="00E61DBE" w:rsidRDefault="005262EC" w:rsidP="0052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«Взуттєва справа»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CC721D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</w:p>
          <w:p w14:paraId="1142C750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E4F67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CF3799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год. </w:t>
            </w:r>
          </w:p>
          <w:p w14:paraId="7B94CDA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A2A79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903DB3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BE" w:rsidRPr="00E61DBE" w14:paraId="0541889B" w14:textId="77777777" w:rsidTr="00CE027C">
        <w:tc>
          <w:tcPr>
            <w:tcW w:w="534" w:type="dxa"/>
            <w:vMerge w:val="restart"/>
          </w:tcPr>
          <w:p w14:paraId="5651685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vMerge w:val="restart"/>
          </w:tcPr>
          <w:p w14:paraId="0C1B9E88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  <w:vMerge w:val="restart"/>
          </w:tcPr>
          <w:p w14:paraId="1A9D763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5CDC9C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62C33D1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770BC57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9A2665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102 год.3 год. на тиждень</w:t>
            </w:r>
          </w:p>
        </w:tc>
        <w:tc>
          <w:tcPr>
            <w:tcW w:w="851" w:type="dxa"/>
            <w:vMerge w:val="restart"/>
          </w:tcPr>
          <w:p w14:paraId="063C7C1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vMerge w:val="restart"/>
          </w:tcPr>
          <w:p w14:paraId="5971FE9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1DBE" w:rsidRPr="00E61DBE" w14:paraId="454C69BF" w14:textId="77777777" w:rsidTr="00CE027C">
        <w:tc>
          <w:tcPr>
            <w:tcW w:w="534" w:type="dxa"/>
            <w:vMerge/>
          </w:tcPr>
          <w:p w14:paraId="3E22654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894D6EC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105EC1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B3DCA8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</w:tcPr>
          <w:p w14:paraId="7C8E5C2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7315B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  <w:vMerge/>
          </w:tcPr>
          <w:p w14:paraId="661518E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5269F0E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BE" w:rsidRPr="00E61DBE" w14:paraId="5463644F" w14:textId="77777777" w:rsidTr="00CE027C">
        <w:tc>
          <w:tcPr>
            <w:tcW w:w="534" w:type="dxa"/>
            <w:vMerge/>
          </w:tcPr>
          <w:p w14:paraId="1F81A05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AF0651F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03642F5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579686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DA7606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</w:tcPr>
          <w:p w14:paraId="69295A1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7271A03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0C1CF80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4E63593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157D0C3D" w14:textId="77777777" w:rsidTr="00CE027C">
        <w:tc>
          <w:tcPr>
            <w:tcW w:w="534" w:type="dxa"/>
            <w:vMerge/>
          </w:tcPr>
          <w:p w14:paraId="040BFAC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A1449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7D2397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6F267E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2C8A2B8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76" w:type="dxa"/>
          </w:tcPr>
          <w:p w14:paraId="4BB546A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 2 год. на тиждень</w:t>
            </w:r>
          </w:p>
        </w:tc>
        <w:tc>
          <w:tcPr>
            <w:tcW w:w="851" w:type="dxa"/>
          </w:tcPr>
          <w:p w14:paraId="0464D96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2BF5F32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3900DC83" w14:textId="77777777" w:rsidTr="00CE027C">
        <w:tc>
          <w:tcPr>
            <w:tcW w:w="534" w:type="dxa"/>
            <w:vMerge/>
          </w:tcPr>
          <w:p w14:paraId="794B2C1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E672F3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AD4A7F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B3CD12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47317D6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50A4618F" w14:textId="77777777" w:rsidR="00E61DBE" w:rsidRPr="00E61DBE" w:rsidRDefault="00E61DBE" w:rsidP="00E61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170 годин,5години на тиждень</w:t>
            </w:r>
          </w:p>
        </w:tc>
        <w:tc>
          <w:tcPr>
            <w:tcW w:w="851" w:type="dxa"/>
          </w:tcPr>
          <w:p w14:paraId="4D3F8AE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14:paraId="19C1C07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1DBE" w:rsidRPr="00E61DBE" w14:paraId="762ACB00" w14:textId="77777777" w:rsidTr="00CE027C">
        <w:tc>
          <w:tcPr>
            <w:tcW w:w="534" w:type="dxa"/>
            <w:vMerge w:val="restart"/>
          </w:tcPr>
          <w:p w14:paraId="7118542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4D61F9D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 Інститут Інноваційних технологій і змісту освіти</w:t>
            </w:r>
          </w:p>
        </w:tc>
        <w:tc>
          <w:tcPr>
            <w:tcW w:w="1134" w:type="dxa"/>
          </w:tcPr>
          <w:p w14:paraId="42BBAA6A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4858C8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14:paraId="026C359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</w:tcPr>
          <w:p w14:paraId="0C4FA31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</w:tcPr>
          <w:p w14:paraId="663071A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6B855C1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4C1D10A2" w14:textId="77777777" w:rsidTr="00CE027C">
        <w:tc>
          <w:tcPr>
            <w:tcW w:w="534" w:type="dxa"/>
            <w:vMerge/>
          </w:tcPr>
          <w:p w14:paraId="62BAA78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B9A881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6823B1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D23017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12FACBC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276" w:type="dxa"/>
          </w:tcPr>
          <w:p w14:paraId="3A67691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2C37066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55FE352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448E8F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6A054304" w14:textId="77777777" w:rsidTr="00CE027C">
        <w:tc>
          <w:tcPr>
            <w:tcW w:w="534" w:type="dxa"/>
            <w:vMerge/>
          </w:tcPr>
          <w:p w14:paraId="121401B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4920A9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11AE1A0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F29551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4FB1FEF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мистецтво </w:t>
            </w:r>
          </w:p>
        </w:tc>
        <w:tc>
          <w:tcPr>
            <w:tcW w:w="1276" w:type="dxa"/>
          </w:tcPr>
          <w:p w14:paraId="7A8F18A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5EB0BC9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3D3FE07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56933FD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58E4DAC5" w14:textId="77777777" w:rsidTr="00CE027C">
        <w:tc>
          <w:tcPr>
            <w:tcW w:w="534" w:type="dxa"/>
            <w:vMerge/>
          </w:tcPr>
          <w:p w14:paraId="66E8F2D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1B88AF5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6FB7879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EDA44C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468CC5A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218694C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280 год.</w:t>
            </w:r>
          </w:p>
          <w:p w14:paraId="430616E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 год. на тиждень</w:t>
            </w:r>
          </w:p>
        </w:tc>
        <w:tc>
          <w:tcPr>
            <w:tcW w:w="851" w:type="dxa"/>
          </w:tcPr>
          <w:p w14:paraId="5BA9140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14:paraId="00730DC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1DBE" w:rsidRPr="00E61DBE" w14:paraId="70ED3E7D" w14:textId="77777777" w:rsidTr="00CE027C">
        <w:tc>
          <w:tcPr>
            <w:tcW w:w="534" w:type="dxa"/>
            <w:vMerge/>
          </w:tcPr>
          <w:p w14:paraId="5EA98FF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A058260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0676FD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B39A80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3DF0CF9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</w:tcPr>
          <w:p w14:paraId="5A59B28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3E22752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4AF5350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C0041E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2026D2D5" w14:textId="77777777" w:rsidTr="00CE027C">
        <w:tc>
          <w:tcPr>
            <w:tcW w:w="534" w:type="dxa"/>
            <w:vMerge/>
          </w:tcPr>
          <w:p w14:paraId="5883401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E3F785E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23F9943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8B7518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6BBE87B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</w:tcPr>
          <w:p w14:paraId="07689C9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534C4078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2F521FD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7C9CA30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1DBE" w:rsidRPr="00E61DBE" w14:paraId="512F6CEC" w14:textId="77777777" w:rsidTr="00CE027C">
        <w:tc>
          <w:tcPr>
            <w:tcW w:w="534" w:type="dxa"/>
            <w:vMerge/>
          </w:tcPr>
          <w:p w14:paraId="0C72EAF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AC679C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040FA4C4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730A58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504C14D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6" w:type="dxa"/>
          </w:tcPr>
          <w:p w14:paraId="11C7AD22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</w:p>
          <w:p w14:paraId="3449B9F5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0B6FC63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5A14207E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3576AD78" w14:textId="77777777" w:rsidTr="00CE027C">
        <w:tc>
          <w:tcPr>
            <w:tcW w:w="534" w:type="dxa"/>
            <w:vMerge/>
          </w:tcPr>
          <w:p w14:paraId="237269D6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752F0E2" w14:textId="77777777" w:rsidR="00E61DBE" w:rsidRPr="00E61DBE" w:rsidRDefault="00E61DBE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43F00C81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B1C9B2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437A509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14:paraId="4673584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0F3D77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2DB5E09D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61DBE" w:rsidRPr="00E61DBE" w14:paraId="55DFA2EB" w14:textId="77777777" w:rsidTr="00CE027C">
        <w:trPr>
          <w:trHeight w:val="1561"/>
        </w:trPr>
        <w:tc>
          <w:tcPr>
            <w:tcW w:w="534" w:type="dxa"/>
            <w:vMerge/>
          </w:tcPr>
          <w:p w14:paraId="24E9A48B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325A3B11" w14:textId="77777777" w:rsidR="00E61DBE" w:rsidRPr="00E61DBE" w:rsidRDefault="00E61DBE" w:rsidP="0052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МОН України </w:t>
            </w:r>
            <w:r w:rsidR="005262EC">
              <w:rPr>
                <w:rFonts w:ascii="Times New Roman" w:hAnsi="Times New Roman" w:cs="Times New Roman"/>
                <w:sz w:val="28"/>
                <w:szCs w:val="28"/>
              </w:rPr>
              <w:t>Інститут модернізації освіти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98DB75" w14:textId="77777777" w:rsidR="00E61DBE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61DBE" w:rsidRPr="00E61D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280100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4ABB539C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F83761F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годин на рік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1572CB3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85A93A9" w14:textId="77777777" w:rsidR="00E61DBE" w:rsidRPr="00E61DBE" w:rsidRDefault="00E61DBE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050BDD94" w14:textId="77777777" w:rsidTr="00CE027C">
        <w:trPr>
          <w:trHeight w:val="1561"/>
        </w:trPr>
        <w:tc>
          <w:tcPr>
            <w:tcW w:w="534" w:type="dxa"/>
          </w:tcPr>
          <w:p w14:paraId="7F79FA1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57D4E8F" w14:textId="77777777" w:rsidR="005262EC" w:rsidRPr="00E61DBE" w:rsidRDefault="005262EC" w:rsidP="00F56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«Взуттєва справа»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3B6897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</w:p>
          <w:p w14:paraId="09283BE1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8DE41A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74B095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год. </w:t>
            </w:r>
          </w:p>
          <w:p w14:paraId="1CA716A1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1BD170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333EA34F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E61DBE" w14:paraId="7D90029E" w14:textId="77777777" w:rsidTr="00CE027C">
        <w:tc>
          <w:tcPr>
            <w:tcW w:w="534" w:type="dxa"/>
            <w:vMerge w:val="restart"/>
          </w:tcPr>
          <w:p w14:paraId="33401C0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</w:tcPr>
          <w:p w14:paraId="3D7F36C5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  <w:vMerge w:val="restart"/>
          </w:tcPr>
          <w:p w14:paraId="5464E65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DE4F84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1415E53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2706F02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038EAF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102 год.3 год. на тиждень</w:t>
            </w:r>
          </w:p>
        </w:tc>
        <w:tc>
          <w:tcPr>
            <w:tcW w:w="851" w:type="dxa"/>
            <w:vMerge w:val="restart"/>
          </w:tcPr>
          <w:p w14:paraId="329A6F1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vMerge w:val="restart"/>
          </w:tcPr>
          <w:p w14:paraId="69A517D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2EC" w:rsidRPr="00E61DBE" w14:paraId="12935487" w14:textId="77777777" w:rsidTr="00CE027C">
        <w:tc>
          <w:tcPr>
            <w:tcW w:w="534" w:type="dxa"/>
            <w:vMerge/>
          </w:tcPr>
          <w:p w14:paraId="18C1691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4EE9CE1B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7A94BC7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F3F8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</w:tcPr>
          <w:p w14:paraId="5F05FD1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CAE7F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  <w:vMerge/>
          </w:tcPr>
          <w:p w14:paraId="1A30F62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6360C5D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E61DBE" w14:paraId="1AE8198F" w14:textId="77777777" w:rsidTr="00CE027C">
        <w:tc>
          <w:tcPr>
            <w:tcW w:w="534" w:type="dxa"/>
            <w:vMerge/>
          </w:tcPr>
          <w:p w14:paraId="391E7D1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B177C0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04BFAE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DE48CC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33F9EF6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</w:tcPr>
          <w:p w14:paraId="16615FD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</w:t>
            </w:r>
          </w:p>
          <w:p w14:paraId="30A586E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59352BA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67D96AE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470D51FF" w14:textId="77777777" w:rsidTr="00CE027C">
        <w:tc>
          <w:tcPr>
            <w:tcW w:w="534" w:type="dxa"/>
            <w:vMerge/>
          </w:tcPr>
          <w:p w14:paraId="5529486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BCBA63C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EB5073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1E2A46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2EC9813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</w:tcPr>
          <w:p w14:paraId="03701D7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7F270DF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184F64E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8DE667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4D6FF31A" w14:textId="77777777" w:rsidTr="00CE027C">
        <w:tc>
          <w:tcPr>
            <w:tcW w:w="534" w:type="dxa"/>
            <w:vMerge/>
          </w:tcPr>
          <w:p w14:paraId="650F860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F953440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A024B3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50BB61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2D55BD5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76" w:type="dxa"/>
          </w:tcPr>
          <w:p w14:paraId="4D4E824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год., 2 год. на тиждень</w:t>
            </w:r>
          </w:p>
        </w:tc>
        <w:tc>
          <w:tcPr>
            <w:tcW w:w="851" w:type="dxa"/>
          </w:tcPr>
          <w:p w14:paraId="57E8FAC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FE91FA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3705B768" w14:textId="77777777" w:rsidTr="00CE027C">
        <w:tc>
          <w:tcPr>
            <w:tcW w:w="534" w:type="dxa"/>
            <w:vMerge/>
          </w:tcPr>
          <w:p w14:paraId="5ACE177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F663294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EAF1A2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E8B217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5A8F76D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4CD01C08" w14:textId="77777777" w:rsidR="005262EC" w:rsidRPr="00E61DBE" w:rsidRDefault="005262EC" w:rsidP="00E61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170 годин,5години на тиждень</w:t>
            </w:r>
          </w:p>
        </w:tc>
        <w:tc>
          <w:tcPr>
            <w:tcW w:w="851" w:type="dxa"/>
          </w:tcPr>
          <w:p w14:paraId="66D042A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14:paraId="5E9937F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2EC" w:rsidRPr="00E61DBE" w14:paraId="385EF1FE" w14:textId="77777777" w:rsidTr="00CE027C">
        <w:tc>
          <w:tcPr>
            <w:tcW w:w="534" w:type="dxa"/>
            <w:vMerge/>
          </w:tcPr>
          <w:p w14:paraId="7159EA1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1768857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 Інститут Інноваційних технологій і змісту освіти</w:t>
            </w:r>
          </w:p>
        </w:tc>
        <w:tc>
          <w:tcPr>
            <w:tcW w:w="1134" w:type="dxa"/>
          </w:tcPr>
          <w:p w14:paraId="5B59418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A34B72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14:paraId="236359D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</w:tcPr>
          <w:p w14:paraId="35796A1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</w:tcPr>
          <w:p w14:paraId="0DE6B81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673005E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7CB3AB4B" w14:textId="77777777" w:rsidTr="00CE027C">
        <w:tc>
          <w:tcPr>
            <w:tcW w:w="534" w:type="dxa"/>
            <w:vMerge/>
          </w:tcPr>
          <w:p w14:paraId="2D7661E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196E9CF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05946C9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A168DC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3E4A22F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276" w:type="dxa"/>
          </w:tcPr>
          <w:p w14:paraId="3D2B905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4B4CCE5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5C95BC8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776F1CE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5A776550" w14:textId="77777777" w:rsidTr="00CE027C">
        <w:tc>
          <w:tcPr>
            <w:tcW w:w="534" w:type="dxa"/>
            <w:vMerge/>
          </w:tcPr>
          <w:p w14:paraId="13BF481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C3C9CB4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2C5467C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D1E149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4608896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мистецтво </w:t>
            </w:r>
          </w:p>
        </w:tc>
        <w:tc>
          <w:tcPr>
            <w:tcW w:w="1276" w:type="dxa"/>
          </w:tcPr>
          <w:p w14:paraId="508CC04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42B9985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651744E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48BB74A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1AFA5480" w14:textId="77777777" w:rsidTr="00CE027C">
        <w:tc>
          <w:tcPr>
            <w:tcW w:w="534" w:type="dxa"/>
            <w:vMerge/>
          </w:tcPr>
          <w:p w14:paraId="317699D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F77BAF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Інститут спеціальної підготовки 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НАПН України</w:t>
            </w:r>
          </w:p>
          <w:p w14:paraId="0A50A81E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4E3B9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</w:t>
            </w:r>
          </w:p>
          <w:p w14:paraId="7B50447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515FE08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663462C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280 год.</w:t>
            </w:r>
          </w:p>
          <w:p w14:paraId="02BEECD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 год. на тиждень</w:t>
            </w:r>
          </w:p>
        </w:tc>
        <w:tc>
          <w:tcPr>
            <w:tcW w:w="851" w:type="dxa"/>
          </w:tcPr>
          <w:p w14:paraId="7191184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14:paraId="665D0E4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62EC" w:rsidRPr="00E61DBE" w14:paraId="4D295FDF" w14:textId="77777777" w:rsidTr="00CE027C">
        <w:tc>
          <w:tcPr>
            <w:tcW w:w="534" w:type="dxa"/>
            <w:vMerge/>
          </w:tcPr>
          <w:p w14:paraId="108872A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DA2C3A2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83817A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AF17BC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D25532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</w:tcPr>
          <w:p w14:paraId="6BF420A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0F94F7C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60F1D91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9214A3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1AC5E6F9" w14:textId="77777777" w:rsidTr="00CE027C">
        <w:tc>
          <w:tcPr>
            <w:tcW w:w="534" w:type="dxa"/>
            <w:vMerge w:val="restart"/>
            <w:tcBorders>
              <w:top w:val="nil"/>
            </w:tcBorders>
          </w:tcPr>
          <w:p w14:paraId="474FCED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BBE1BD7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273EE0DF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4595B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28D6AF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764E601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</w:tcPr>
          <w:p w14:paraId="37CA7AE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6DD9AA4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52669F7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4600764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5AF4D193" w14:textId="77777777" w:rsidTr="00CE027C">
        <w:tc>
          <w:tcPr>
            <w:tcW w:w="534" w:type="dxa"/>
            <w:vMerge/>
          </w:tcPr>
          <w:p w14:paraId="353A90E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D5114F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6305CA0E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256A6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670D4A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119AEAA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6" w:type="dxa"/>
          </w:tcPr>
          <w:p w14:paraId="7F28D64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</w:p>
          <w:p w14:paraId="5CB1DBF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2E50F2D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728106F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206D5172" w14:textId="77777777" w:rsidTr="00CE027C">
        <w:tc>
          <w:tcPr>
            <w:tcW w:w="534" w:type="dxa"/>
            <w:vMerge/>
          </w:tcPr>
          <w:p w14:paraId="7D18D5E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D22501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64E2726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E4BA77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14:paraId="176570F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9AB14D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14:paraId="234C1C0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9DD20A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733A58C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712EAD91" w14:textId="77777777" w:rsidTr="00CE027C">
        <w:tc>
          <w:tcPr>
            <w:tcW w:w="534" w:type="dxa"/>
            <w:vMerge/>
          </w:tcPr>
          <w:p w14:paraId="1CDA32E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9DF42AB" w14:textId="77777777" w:rsidR="005262EC" w:rsidRPr="00E61DBE" w:rsidRDefault="005262EC" w:rsidP="0052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МОН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Інститут модернізації освіти</w:t>
            </w:r>
          </w:p>
        </w:tc>
        <w:tc>
          <w:tcPr>
            <w:tcW w:w="1134" w:type="dxa"/>
          </w:tcPr>
          <w:p w14:paraId="050DA54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4" w:type="dxa"/>
          </w:tcPr>
          <w:p w14:paraId="7789E10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7F8A42F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</w:tcPr>
          <w:p w14:paraId="76373EB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годин, 1 години на тиждень</w:t>
            </w:r>
          </w:p>
        </w:tc>
        <w:tc>
          <w:tcPr>
            <w:tcW w:w="851" w:type="dxa"/>
          </w:tcPr>
          <w:p w14:paraId="406DD59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50A8A78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66A0A91E" w14:textId="77777777" w:rsidTr="00CE027C">
        <w:trPr>
          <w:trHeight w:val="1282"/>
        </w:trPr>
        <w:tc>
          <w:tcPr>
            <w:tcW w:w="534" w:type="dxa"/>
            <w:vMerge/>
          </w:tcPr>
          <w:p w14:paraId="26C58C3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3A1BDAE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F6748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FE25C3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F8110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Фізика і хімія в побуті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CB2272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</w:t>
            </w:r>
          </w:p>
          <w:p w14:paraId="4995462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EB051F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4D44E20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748372DC" w14:textId="77777777" w:rsidTr="00CE027C">
        <w:trPr>
          <w:trHeight w:val="1282"/>
        </w:trPr>
        <w:tc>
          <w:tcPr>
            <w:tcW w:w="534" w:type="dxa"/>
          </w:tcPr>
          <w:p w14:paraId="3C84DE0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046B598" w14:textId="77777777" w:rsidR="005262EC" w:rsidRPr="00E61DBE" w:rsidRDefault="005262EC" w:rsidP="00F56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«Взуттєва справа»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3B15625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</w:p>
          <w:p w14:paraId="05429FB0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F4D909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370DA7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год. </w:t>
            </w:r>
          </w:p>
          <w:p w14:paraId="5613A246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4532C4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5BB97326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E61DBE" w14:paraId="6480671D" w14:textId="77777777" w:rsidTr="00CE027C">
        <w:tc>
          <w:tcPr>
            <w:tcW w:w="534" w:type="dxa"/>
            <w:vMerge w:val="restart"/>
          </w:tcPr>
          <w:p w14:paraId="71DA5E0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14:paraId="61551E68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97C781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717CAF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46D16F6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6BAC3CF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9AC2C3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102 год.3 год. на тиждень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6D2A363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076FBBB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2EC" w:rsidRPr="00E61DBE" w14:paraId="0EA691CB" w14:textId="77777777" w:rsidTr="00CE027C">
        <w:tc>
          <w:tcPr>
            <w:tcW w:w="534" w:type="dxa"/>
            <w:vMerge/>
          </w:tcPr>
          <w:p w14:paraId="2D00C05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0E0A128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493283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C799D2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</w:tcPr>
          <w:p w14:paraId="108F4B6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C345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  <w:vMerge/>
          </w:tcPr>
          <w:p w14:paraId="5A80AE7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vMerge/>
          </w:tcPr>
          <w:p w14:paraId="15B2FD2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E61DBE" w14:paraId="7AC8C3B4" w14:textId="77777777" w:rsidTr="00CE027C">
        <w:tc>
          <w:tcPr>
            <w:tcW w:w="534" w:type="dxa"/>
            <w:vMerge/>
          </w:tcPr>
          <w:p w14:paraId="2733DD4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BDDAE5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0D8349B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0AF2EF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5BA8C85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</w:tcPr>
          <w:p w14:paraId="751B787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</w:t>
            </w:r>
          </w:p>
          <w:p w14:paraId="39E8787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266353E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4B96FF3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1F74B1E9" w14:textId="77777777" w:rsidTr="00CE027C">
        <w:tc>
          <w:tcPr>
            <w:tcW w:w="534" w:type="dxa"/>
            <w:vMerge/>
          </w:tcPr>
          <w:p w14:paraId="0308C67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2B31A5B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2C06B4FB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59DA3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A147A4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EA3753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</w:tcPr>
          <w:p w14:paraId="2FD3C79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6A9DEB0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474EB50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183919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0456CB40" w14:textId="77777777" w:rsidTr="00CE027C">
        <w:tc>
          <w:tcPr>
            <w:tcW w:w="534" w:type="dxa"/>
            <w:vMerge/>
          </w:tcPr>
          <w:p w14:paraId="5AD9F4A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8AE582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993935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D87D4F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1F0193D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76" w:type="dxa"/>
          </w:tcPr>
          <w:p w14:paraId="1A9295D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 2 год. на тиждень</w:t>
            </w:r>
          </w:p>
        </w:tc>
        <w:tc>
          <w:tcPr>
            <w:tcW w:w="851" w:type="dxa"/>
          </w:tcPr>
          <w:p w14:paraId="048A81E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50A5D12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7395FDD2" w14:textId="77777777" w:rsidTr="00CE027C">
        <w:tc>
          <w:tcPr>
            <w:tcW w:w="534" w:type="dxa"/>
            <w:vMerge w:val="restart"/>
            <w:tcBorders>
              <w:top w:val="nil"/>
            </w:tcBorders>
          </w:tcPr>
          <w:p w14:paraId="10BFFB3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0144F55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1634432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DFFF4E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F62DFF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5F36DA6C" w14:textId="77777777" w:rsidR="005262EC" w:rsidRPr="00E61DBE" w:rsidRDefault="005262EC" w:rsidP="00E61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годин,4години на тиждень</w:t>
            </w:r>
          </w:p>
        </w:tc>
        <w:tc>
          <w:tcPr>
            <w:tcW w:w="851" w:type="dxa"/>
          </w:tcPr>
          <w:p w14:paraId="56665D5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3016BE7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2EC" w:rsidRPr="00E61DBE" w14:paraId="66C0AD16" w14:textId="77777777" w:rsidTr="00CE027C">
        <w:tc>
          <w:tcPr>
            <w:tcW w:w="534" w:type="dxa"/>
            <w:vMerge/>
          </w:tcPr>
          <w:p w14:paraId="5C3767A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48FA5EA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 Інститут Інноваційних технологій і змісту освіти</w:t>
            </w:r>
          </w:p>
        </w:tc>
        <w:tc>
          <w:tcPr>
            <w:tcW w:w="1134" w:type="dxa"/>
          </w:tcPr>
          <w:p w14:paraId="25DCE9B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6FEAD9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14:paraId="1355E50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</w:tcPr>
          <w:p w14:paraId="6140045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</w:tcPr>
          <w:p w14:paraId="6FF3BD1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74AB329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2FFE8B02" w14:textId="77777777" w:rsidTr="00CE027C">
        <w:tc>
          <w:tcPr>
            <w:tcW w:w="534" w:type="dxa"/>
            <w:vMerge/>
          </w:tcPr>
          <w:p w14:paraId="08BD03E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64C7A41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EFB03A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EC8EB8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4D0142A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1276" w:type="dxa"/>
          </w:tcPr>
          <w:p w14:paraId="446811D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6781058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5BBEBEA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3FA4CAA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2FB6EA02" w14:textId="77777777" w:rsidTr="00CE027C">
        <w:tc>
          <w:tcPr>
            <w:tcW w:w="534" w:type="dxa"/>
            <w:vMerge/>
          </w:tcPr>
          <w:p w14:paraId="5327A39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2BCC0B6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0E39D79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C0F9A2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5D99F17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Образотворче мистецтво </w:t>
            </w:r>
          </w:p>
        </w:tc>
        <w:tc>
          <w:tcPr>
            <w:tcW w:w="1276" w:type="dxa"/>
          </w:tcPr>
          <w:p w14:paraId="75D1ECA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11717F6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4A30F16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52A8C5B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6D23C4F7" w14:textId="77777777" w:rsidTr="00CE027C">
        <w:tc>
          <w:tcPr>
            <w:tcW w:w="534" w:type="dxa"/>
            <w:vMerge/>
          </w:tcPr>
          <w:p w14:paraId="173C1C5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18896D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605D078B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F73D8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70062A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34D6396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1965D56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280 год.</w:t>
            </w:r>
          </w:p>
          <w:p w14:paraId="72B7A85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 год. на тиждень</w:t>
            </w:r>
          </w:p>
        </w:tc>
        <w:tc>
          <w:tcPr>
            <w:tcW w:w="851" w:type="dxa"/>
          </w:tcPr>
          <w:p w14:paraId="0AC274C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4" w:type="dxa"/>
          </w:tcPr>
          <w:p w14:paraId="6107390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262EC" w:rsidRPr="00E61DBE" w14:paraId="519AE83D" w14:textId="77777777" w:rsidTr="00CE027C">
        <w:tc>
          <w:tcPr>
            <w:tcW w:w="534" w:type="dxa"/>
            <w:vMerge/>
          </w:tcPr>
          <w:p w14:paraId="1048288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B467836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197E94E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823EB6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50A240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</w:tcPr>
          <w:p w14:paraId="711441E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313151A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4C171F0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2E0D5C4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3C1159D8" w14:textId="77777777" w:rsidTr="00CE027C">
        <w:tc>
          <w:tcPr>
            <w:tcW w:w="534" w:type="dxa"/>
            <w:vMerge/>
          </w:tcPr>
          <w:p w14:paraId="3ECC461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DA91F8B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1C2BECC4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26E9C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BE44C1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604705E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</w:tcPr>
          <w:p w14:paraId="1FBA9E6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</w:t>
            </w:r>
          </w:p>
          <w:p w14:paraId="555B985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35EFB03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47484F2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1EA3BEB4" w14:textId="77777777" w:rsidTr="00CE027C">
        <w:tc>
          <w:tcPr>
            <w:tcW w:w="534" w:type="dxa"/>
            <w:vMerge/>
          </w:tcPr>
          <w:p w14:paraId="00B082A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91B3BD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06A9166F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CE44D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</w:t>
            </w:r>
          </w:p>
          <w:p w14:paraId="47343AF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39C62CA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6" w:type="dxa"/>
          </w:tcPr>
          <w:p w14:paraId="02AB861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</w:p>
          <w:p w14:paraId="0944EE0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346BBD0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243EF75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5EE1CC31" w14:textId="77777777" w:rsidTr="00CE027C">
        <w:tc>
          <w:tcPr>
            <w:tcW w:w="534" w:type="dxa"/>
            <w:vMerge/>
          </w:tcPr>
          <w:p w14:paraId="0AD7C56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BD3051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7EF3431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562B41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14:paraId="46A4DFC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E2AB3C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14:paraId="0740DB1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E22322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60EC28B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7D9000CB" w14:textId="77777777" w:rsidTr="00CE027C">
        <w:tc>
          <w:tcPr>
            <w:tcW w:w="534" w:type="dxa"/>
            <w:vMerge w:val="restart"/>
            <w:tcBorders>
              <w:top w:val="nil"/>
            </w:tcBorders>
          </w:tcPr>
          <w:p w14:paraId="17634EF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DA1BEC" w14:textId="77777777" w:rsidR="005262EC" w:rsidRPr="00E61DBE" w:rsidRDefault="005262EC" w:rsidP="00526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МОН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Інститут модернізації освіти</w:t>
            </w:r>
          </w:p>
        </w:tc>
        <w:tc>
          <w:tcPr>
            <w:tcW w:w="1134" w:type="dxa"/>
          </w:tcPr>
          <w:p w14:paraId="656E08A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984" w:type="dxa"/>
          </w:tcPr>
          <w:p w14:paraId="494F837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0A72D23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</w:tcPr>
          <w:p w14:paraId="71F7FA2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годин, 1 години на тиждень</w:t>
            </w:r>
          </w:p>
        </w:tc>
        <w:tc>
          <w:tcPr>
            <w:tcW w:w="851" w:type="dxa"/>
          </w:tcPr>
          <w:p w14:paraId="5144600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4725508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52EB64FA" w14:textId="77777777" w:rsidTr="00CE027C">
        <w:trPr>
          <w:trHeight w:val="117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14:paraId="187B683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159617D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6CFDE700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93EF1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D4874E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B9FEE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Фізика і хімія в побуті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74280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</w:t>
            </w:r>
          </w:p>
          <w:p w14:paraId="2C314F8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C552A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7F008B4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2E6BA1C2" w14:textId="77777777" w:rsidTr="00CE027C">
        <w:trPr>
          <w:trHeight w:val="1174"/>
        </w:trPr>
        <w:tc>
          <w:tcPr>
            <w:tcW w:w="534" w:type="dxa"/>
            <w:tcBorders>
              <w:bottom w:val="single" w:sz="4" w:space="0" w:color="auto"/>
            </w:tcBorders>
          </w:tcPr>
          <w:p w14:paraId="2B8DAA5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4CD2F3C" w14:textId="77777777" w:rsidR="005262EC" w:rsidRPr="00E61DBE" w:rsidRDefault="005262EC" w:rsidP="00F56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«Взуттєва справа»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9A0A41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</w:p>
          <w:p w14:paraId="76884A62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р.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59A8BA8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4ECA82F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год. </w:t>
            </w:r>
          </w:p>
          <w:p w14:paraId="35FD1274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B9BDE3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18B68DD3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E61DBE" w14:paraId="380A5B26" w14:textId="77777777" w:rsidTr="00CE027C">
        <w:tc>
          <w:tcPr>
            <w:tcW w:w="534" w:type="dxa"/>
            <w:vMerge w:val="restart"/>
          </w:tcPr>
          <w:p w14:paraId="72295B9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260" w:type="dxa"/>
            <w:vMerge w:val="restart"/>
          </w:tcPr>
          <w:p w14:paraId="37AC11C4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  <w:vMerge w:val="restart"/>
          </w:tcPr>
          <w:p w14:paraId="5F32588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97C1CF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  <w:vMerge w:val="restart"/>
          </w:tcPr>
          <w:p w14:paraId="196F563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5F4A6D5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</w:tcPr>
          <w:p w14:paraId="45509C4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год. на тиждень</w:t>
            </w:r>
          </w:p>
        </w:tc>
        <w:tc>
          <w:tcPr>
            <w:tcW w:w="851" w:type="dxa"/>
          </w:tcPr>
          <w:p w14:paraId="4087760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14:paraId="27C7D38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2EC" w:rsidRPr="00E61DBE" w14:paraId="3062464F" w14:textId="77777777" w:rsidTr="00CE027C">
        <w:tc>
          <w:tcPr>
            <w:tcW w:w="534" w:type="dxa"/>
            <w:vMerge/>
          </w:tcPr>
          <w:p w14:paraId="0057A5B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3D7DEA79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2299013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14:paraId="62D1953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565C3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1B64E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</w:tcPr>
          <w:p w14:paraId="56FB7026" w14:textId="77777777" w:rsidR="005262EC" w:rsidRPr="00E61DBE" w:rsidRDefault="005262EC" w:rsidP="00E61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070A476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E61DBE" w14:paraId="4D448002" w14:textId="77777777" w:rsidTr="00CE027C">
        <w:tc>
          <w:tcPr>
            <w:tcW w:w="534" w:type="dxa"/>
            <w:vMerge/>
          </w:tcPr>
          <w:p w14:paraId="4530234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2C57DA8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D72785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B7F611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20BBC39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</w:tcPr>
          <w:p w14:paraId="5E4C09D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</w:t>
            </w:r>
          </w:p>
          <w:p w14:paraId="26236D7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382AD2E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5DE8F67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30A8B1A5" w14:textId="77777777" w:rsidTr="00CE027C">
        <w:tc>
          <w:tcPr>
            <w:tcW w:w="534" w:type="dxa"/>
            <w:vMerge/>
          </w:tcPr>
          <w:p w14:paraId="57EFB6D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2459E49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63D623FE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92FC06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7F6312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2AC85BF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</w:tcPr>
          <w:p w14:paraId="637BFDE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26C92A9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0E74A7B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2C5414A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0840E35A" w14:textId="77777777" w:rsidTr="00CE027C">
        <w:tc>
          <w:tcPr>
            <w:tcW w:w="534" w:type="dxa"/>
            <w:vMerge/>
          </w:tcPr>
          <w:p w14:paraId="52B3C72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EC168E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5D2A3B4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831BA2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66BF91C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76" w:type="dxa"/>
          </w:tcPr>
          <w:p w14:paraId="5E488C2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 2 год. на тиждень</w:t>
            </w:r>
          </w:p>
        </w:tc>
        <w:tc>
          <w:tcPr>
            <w:tcW w:w="851" w:type="dxa"/>
          </w:tcPr>
          <w:p w14:paraId="2035C6F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4A1E521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09AEA023" w14:textId="77777777" w:rsidTr="00CE027C">
        <w:tc>
          <w:tcPr>
            <w:tcW w:w="534" w:type="dxa"/>
            <w:vMerge/>
          </w:tcPr>
          <w:p w14:paraId="3C5EABB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6EF6CC5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7A2C85B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913FBD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2EB0CF3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5009D9E7" w14:textId="77777777" w:rsidR="005262EC" w:rsidRPr="00E61DBE" w:rsidRDefault="005262EC" w:rsidP="00E61D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годин,4години на тиждень</w:t>
            </w:r>
          </w:p>
        </w:tc>
        <w:tc>
          <w:tcPr>
            <w:tcW w:w="851" w:type="dxa"/>
          </w:tcPr>
          <w:p w14:paraId="24F94ED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0B52FC8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2EC" w:rsidRPr="00E61DBE" w14:paraId="56DE6EE8" w14:textId="77777777" w:rsidTr="00CE027C">
        <w:tc>
          <w:tcPr>
            <w:tcW w:w="534" w:type="dxa"/>
            <w:vMerge/>
          </w:tcPr>
          <w:p w14:paraId="0B42111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095956B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Міністерство освіти і науки України Інститут 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Інноваційних технологій і змісту освіти</w:t>
            </w:r>
          </w:p>
        </w:tc>
        <w:tc>
          <w:tcPr>
            <w:tcW w:w="1134" w:type="dxa"/>
          </w:tcPr>
          <w:p w14:paraId="0591CDF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</w:t>
            </w:r>
          </w:p>
          <w:p w14:paraId="45982B8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14:paraId="79CA4CA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Соціально-побутове 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орієнтування</w:t>
            </w:r>
          </w:p>
        </w:tc>
        <w:tc>
          <w:tcPr>
            <w:tcW w:w="1276" w:type="dxa"/>
          </w:tcPr>
          <w:p w14:paraId="60EBEAF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68 год.,2 год. на 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тиждень</w:t>
            </w:r>
          </w:p>
        </w:tc>
        <w:tc>
          <w:tcPr>
            <w:tcW w:w="851" w:type="dxa"/>
          </w:tcPr>
          <w:p w14:paraId="55A15A5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04" w:type="dxa"/>
          </w:tcPr>
          <w:p w14:paraId="2A13DBA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166CAC59" w14:textId="77777777" w:rsidTr="00CE027C">
        <w:tc>
          <w:tcPr>
            <w:tcW w:w="534" w:type="dxa"/>
            <w:vMerge/>
          </w:tcPr>
          <w:p w14:paraId="2E51A0E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C97C4D3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35667785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03EAE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C56911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10098AB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591B09A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385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7D4F66C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 год. на тиждень</w:t>
            </w:r>
          </w:p>
        </w:tc>
        <w:tc>
          <w:tcPr>
            <w:tcW w:w="851" w:type="dxa"/>
          </w:tcPr>
          <w:p w14:paraId="6A279359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904" w:type="dxa"/>
          </w:tcPr>
          <w:p w14:paraId="0B4CA54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5262EC" w:rsidRPr="00E61DBE" w14:paraId="5D01F8B6" w14:textId="77777777" w:rsidTr="00CE027C">
        <w:tc>
          <w:tcPr>
            <w:tcW w:w="534" w:type="dxa"/>
            <w:vMerge/>
          </w:tcPr>
          <w:p w14:paraId="621C7DD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A157594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244C96F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29495B3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7E3D887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</w:tcPr>
          <w:p w14:paraId="19A88F7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7294095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343825C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690E19D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6489EB9B" w14:textId="77777777" w:rsidTr="00CE027C">
        <w:tc>
          <w:tcPr>
            <w:tcW w:w="534" w:type="dxa"/>
            <w:vMerge/>
          </w:tcPr>
          <w:p w14:paraId="2FAF536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41E9457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542DC138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5A65A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8FB59A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5DAAC09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</w:tcPr>
          <w:p w14:paraId="7AAC57B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</w:t>
            </w:r>
          </w:p>
          <w:p w14:paraId="40AE246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73B684D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3C13F42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22DD391F" w14:textId="77777777" w:rsidTr="00CE027C">
        <w:tc>
          <w:tcPr>
            <w:tcW w:w="534" w:type="dxa"/>
            <w:vMerge/>
          </w:tcPr>
          <w:p w14:paraId="1A20940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EDC31B3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106B99B7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F4B45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8B7EDB5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7327331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6" w:type="dxa"/>
          </w:tcPr>
          <w:p w14:paraId="41E0AAC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</w:p>
          <w:p w14:paraId="6303E2C3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271F509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7762C2E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3277749C" w14:textId="77777777" w:rsidTr="00CE027C">
        <w:tc>
          <w:tcPr>
            <w:tcW w:w="534" w:type="dxa"/>
          </w:tcPr>
          <w:p w14:paraId="1BE51C2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74C480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Інститут спеціальної педагогіки НАПН України</w:t>
            </w:r>
          </w:p>
        </w:tc>
        <w:tc>
          <w:tcPr>
            <w:tcW w:w="1134" w:type="dxa"/>
          </w:tcPr>
          <w:p w14:paraId="7DA34A46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C654F3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14:paraId="559D17D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6A8A71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ЛФК</w:t>
            </w:r>
          </w:p>
        </w:tc>
        <w:tc>
          <w:tcPr>
            <w:tcW w:w="1276" w:type="dxa"/>
          </w:tcPr>
          <w:p w14:paraId="0F1EED3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07FBC0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2F5D89A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37323E12" w14:textId="77777777" w:rsidTr="00CE027C">
        <w:tc>
          <w:tcPr>
            <w:tcW w:w="534" w:type="dxa"/>
          </w:tcPr>
          <w:p w14:paraId="2BC1587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36AC3BD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МОН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Іститут модернізації освіти</w:t>
            </w:r>
          </w:p>
          <w:p w14:paraId="21E3F796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9E0BBC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673507C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8р.</w:t>
            </w:r>
          </w:p>
        </w:tc>
        <w:tc>
          <w:tcPr>
            <w:tcW w:w="1984" w:type="dxa"/>
          </w:tcPr>
          <w:p w14:paraId="78777CD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1AFDE68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</w:tcPr>
          <w:p w14:paraId="1981A46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годин, 1 години на тиждень</w:t>
            </w:r>
          </w:p>
        </w:tc>
        <w:tc>
          <w:tcPr>
            <w:tcW w:w="851" w:type="dxa"/>
          </w:tcPr>
          <w:p w14:paraId="1D8C0730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FFC902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740C6BFA" w14:textId="77777777" w:rsidTr="00CE027C">
        <w:tc>
          <w:tcPr>
            <w:tcW w:w="534" w:type="dxa"/>
          </w:tcPr>
          <w:p w14:paraId="1D840A9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D96F25C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52DC9367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0FCA7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3FD7B862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51C9706D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Фізика і хімія в побуті</w:t>
            </w:r>
          </w:p>
        </w:tc>
        <w:tc>
          <w:tcPr>
            <w:tcW w:w="1276" w:type="dxa"/>
          </w:tcPr>
          <w:p w14:paraId="37EAE3D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</w:t>
            </w:r>
          </w:p>
          <w:p w14:paraId="493435BB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72FE135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183994C1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E61DBE" w14:paraId="11526C80" w14:textId="77777777" w:rsidTr="00CE027C">
        <w:tc>
          <w:tcPr>
            <w:tcW w:w="534" w:type="dxa"/>
          </w:tcPr>
          <w:p w14:paraId="1B975B0C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88C8D57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України інститут системних досліджень освіти, рекомендовано до видання науково-методичною комісією за спец.педагогіки ради Міносвіти України, протокол №7 від 28.10.1993, Київ 1994</w:t>
            </w:r>
          </w:p>
          <w:p w14:paraId="6316FC00" w14:textId="77777777" w:rsidR="005262EC" w:rsidRPr="00E61DBE" w:rsidRDefault="005262EC" w:rsidP="00E61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CE6B17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0EEF1BA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вишивка</w:t>
            </w:r>
          </w:p>
        </w:tc>
        <w:tc>
          <w:tcPr>
            <w:tcW w:w="1276" w:type="dxa"/>
          </w:tcPr>
          <w:p w14:paraId="09BC3208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 на тиждень</w:t>
            </w:r>
          </w:p>
        </w:tc>
        <w:tc>
          <w:tcPr>
            <w:tcW w:w="851" w:type="dxa"/>
          </w:tcPr>
          <w:p w14:paraId="13D81EFF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6529D80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51DE6A2C" w14:textId="77777777" w:rsidTr="00CE027C">
        <w:tc>
          <w:tcPr>
            <w:tcW w:w="534" w:type="dxa"/>
          </w:tcPr>
          <w:p w14:paraId="2219350E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3C1529A9" w14:textId="77777777" w:rsidR="005262EC" w:rsidRPr="00E61DBE" w:rsidRDefault="005262EC" w:rsidP="00F56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«Взуттєва справа»</w:t>
            </w:r>
          </w:p>
        </w:tc>
        <w:tc>
          <w:tcPr>
            <w:tcW w:w="1134" w:type="dxa"/>
          </w:tcPr>
          <w:p w14:paraId="12EC0E7D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</w:p>
          <w:p w14:paraId="04F49FF0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р.</w:t>
            </w:r>
          </w:p>
        </w:tc>
        <w:tc>
          <w:tcPr>
            <w:tcW w:w="1984" w:type="dxa"/>
          </w:tcPr>
          <w:p w14:paraId="37A87B73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594CCA2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год. </w:t>
            </w:r>
          </w:p>
          <w:p w14:paraId="487B453B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3C1BD53B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12D00863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E61DBE" w14:paraId="64D2331B" w14:textId="77777777" w:rsidTr="00CE027C">
        <w:tc>
          <w:tcPr>
            <w:tcW w:w="534" w:type="dxa"/>
          </w:tcPr>
          <w:p w14:paraId="5C9BFA44" w14:textId="77777777" w:rsidR="005262EC" w:rsidRPr="00E61DBE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14:paraId="66DCEC33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445E5724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241C828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60A89CB1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  <w:p w14:paraId="3F901D60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6C3B502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год. на тиждень</w:t>
            </w:r>
          </w:p>
        </w:tc>
        <w:tc>
          <w:tcPr>
            <w:tcW w:w="851" w:type="dxa"/>
          </w:tcPr>
          <w:p w14:paraId="6D03CBFD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4" w:type="dxa"/>
          </w:tcPr>
          <w:p w14:paraId="45B5A6F1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62EC" w:rsidRPr="00E61DBE" w14:paraId="72DF5BA5" w14:textId="77777777" w:rsidTr="00CE027C">
        <w:tc>
          <w:tcPr>
            <w:tcW w:w="534" w:type="dxa"/>
          </w:tcPr>
          <w:p w14:paraId="6EFF7E8E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AA6EF11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512E4527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771FCB2C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2015 р.</w:t>
            </w:r>
          </w:p>
        </w:tc>
        <w:tc>
          <w:tcPr>
            <w:tcW w:w="1984" w:type="dxa"/>
          </w:tcPr>
          <w:p w14:paraId="19C2474E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</w:tcPr>
          <w:p w14:paraId="4D36399A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CA09D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</w:tcPr>
          <w:p w14:paraId="7ABA6E70" w14:textId="77777777" w:rsidR="005262EC" w:rsidRPr="00E61DBE" w:rsidRDefault="005262EC" w:rsidP="002B6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14:paraId="5D2BC2DC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E61DBE" w14:paraId="5ECDC56A" w14:textId="77777777" w:rsidTr="00CE027C">
        <w:tc>
          <w:tcPr>
            <w:tcW w:w="534" w:type="dxa"/>
          </w:tcPr>
          <w:p w14:paraId="7DCBAE17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9E2B0F4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58AB3936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BEABC7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CD0BEFF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0F3BFDFA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</w:tcPr>
          <w:p w14:paraId="0B8B2249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год.</w:t>
            </w:r>
          </w:p>
          <w:p w14:paraId="73AF026A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1BFC89AE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423AA4B7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7EBCC612" w14:textId="77777777" w:rsidTr="00CE027C">
        <w:tc>
          <w:tcPr>
            <w:tcW w:w="534" w:type="dxa"/>
          </w:tcPr>
          <w:p w14:paraId="171B518C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1419C4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42D26A2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432FD1B2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1C8C6006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14:paraId="504C8F29" w14:textId="77777777" w:rsidR="005262EC" w:rsidRPr="00E61DBE" w:rsidRDefault="005262EC" w:rsidP="002B68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140 годин,4години на тиждень</w:t>
            </w:r>
          </w:p>
        </w:tc>
        <w:tc>
          <w:tcPr>
            <w:tcW w:w="851" w:type="dxa"/>
          </w:tcPr>
          <w:p w14:paraId="241CEE97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4" w:type="dxa"/>
          </w:tcPr>
          <w:p w14:paraId="04F9D068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2EC" w:rsidRPr="00E61DBE" w14:paraId="5345C3CE" w14:textId="77777777" w:rsidTr="00CE027C">
        <w:tc>
          <w:tcPr>
            <w:tcW w:w="534" w:type="dxa"/>
          </w:tcPr>
          <w:p w14:paraId="2B07ABC2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6054F7D5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</w:tc>
        <w:tc>
          <w:tcPr>
            <w:tcW w:w="1134" w:type="dxa"/>
          </w:tcPr>
          <w:p w14:paraId="36B495B9" w14:textId="77777777" w:rsidR="005262EC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</w:p>
          <w:p w14:paraId="48E0B0E6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р.</w:t>
            </w:r>
          </w:p>
        </w:tc>
        <w:tc>
          <w:tcPr>
            <w:tcW w:w="1984" w:type="dxa"/>
          </w:tcPr>
          <w:p w14:paraId="6EEF4776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правознавства</w:t>
            </w:r>
          </w:p>
        </w:tc>
        <w:tc>
          <w:tcPr>
            <w:tcW w:w="1276" w:type="dxa"/>
          </w:tcPr>
          <w:p w14:paraId="6C9566E3" w14:textId="77777777" w:rsidR="005262EC" w:rsidRPr="00E61DBE" w:rsidRDefault="005262EC" w:rsidP="002B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год., 1 год. на тиждень</w:t>
            </w:r>
          </w:p>
        </w:tc>
        <w:tc>
          <w:tcPr>
            <w:tcW w:w="851" w:type="dxa"/>
          </w:tcPr>
          <w:p w14:paraId="3A98F765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1957AAF2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E61DBE" w14:paraId="3A523D05" w14:textId="77777777" w:rsidTr="00CE027C">
        <w:tc>
          <w:tcPr>
            <w:tcW w:w="534" w:type="dxa"/>
          </w:tcPr>
          <w:p w14:paraId="36759106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7496F31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 Інститут Інноваційних технологій і змісту освіти</w:t>
            </w:r>
          </w:p>
        </w:tc>
        <w:tc>
          <w:tcPr>
            <w:tcW w:w="1134" w:type="dxa"/>
          </w:tcPr>
          <w:p w14:paraId="373B86BD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01ACD5A2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984" w:type="dxa"/>
          </w:tcPr>
          <w:p w14:paraId="5E8C5A94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Соціально-побутове орієнтування</w:t>
            </w:r>
          </w:p>
        </w:tc>
        <w:tc>
          <w:tcPr>
            <w:tcW w:w="1276" w:type="dxa"/>
          </w:tcPr>
          <w:p w14:paraId="497BB87C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68 год.,2 год. на тиждень</w:t>
            </w:r>
          </w:p>
        </w:tc>
        <w:tc>
          <w:tcPr>
            <w:tcW w:w="851" w:type="dxa"/>
          </w:tcPr>
          <w:p w14:paraId="2A6139ED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6EF7FA82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2B68BF" w14:paraId="02AA21DC" w14:textId="77777777" w:rsidTr="00CE027C">
        <w:tc>
          <w:tcPr>
            <w:tcW w:w="534" w:type="dxa"/>
          </w:tcPr>
          <w:p w14:paraId="7FFBC2F4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872F82F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 Інститут Інноваційних технологій і змісту освіти</w:t>
            </w:r>
          </w:p>
        </w:tc>
        <w:tc>
          <w:tcPr>
            <w:tcW w:w="1134" w:type="dxa"/>
          </w:tcPr>
          <w:p w14:paraId="6DA8127D" w14:textId="77777777" w:rsidR="005262EC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</w:p>
          <w:p w14:paraId="63DA4982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14:paraId="4842E30F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1276" w:type="dxa"/>
          </w:tcPr>
          <w:p w14:paraId="490D8054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 год., 18 год. на тиждень</w:t>
            </w:r>
          </w:p>
        </w:tc>
        <w:tc>
          <w:tcPr>
            <w:tcW w:w="851" w:type="dxa"/>
          </w:tcPr>
          <w:p w14:paraId="2600F41A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0DA15E44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2B68BF" w14:paraId="30895F0A" w14:textId="77777777" w:rsidTr="00CE027C">
        <w:tc>
          <w:tcPr>
            <w:tcW w:w="534" w:type="dxa"/>
          </w:tcPr>
          <w:p w14:paraId="53E1AF84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4173672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України Інститут модернізації освіти</w:t>
            </w:r>
          </w:p>
        </w:tc>
        <w:tc>
          <w:tcPr>
            <w:tcW w:w="1134" w:type="dxa"/>
          </w:tcPr>
          <w:p w14:paraId="59907593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15FB7128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1984" w:type="dxa"/>
          </w:tcPr>
          <w:p w14:paraId="6A30BC75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Фізика і хімія в побуті</w:t>
            </w:r>
          </w:p>
        </w:tc>
        <w:tc>
          <w:tcPr>
            <w:tcW w:w="1276" w:type="dxa"/>
          </w:tcPr>
          <w:p w14:paraId="6ABAC5CB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14:paraId="1A42EF2A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 год. на тиждень</w:t>
            </w:r>
          </w:p>
        </w:tc>
        <w:tc>
          <w:tcPr>
            <w:tcW w:w="851" w:type="dxa"/>
          </w:tcPr>
          <w:p w14:paraId="14DDDFC0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1EDD72CA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2EC" w:rsidRPr="002B68BF" w14:paraId="3DA8D4C8" w14:textId="77777777" w:rsidTr="00CE027C">
        <w:tc>
          <w:tcPr>
            <w:tcW w:w="534" w:type="dxa"/>
          </w:tcPr>
          <w:p w14:paraId="210FCA31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75CC7F2E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Міністерство освіти і науки Інститут спеціальної підготовки НАПН України</w:t>
            </w:r>
          </w:p>
          <w:p w14:paraId="41380F8E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B9A091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Київ</w:t>
            </w:r>
          </w:p>
          <w:p w14:paraId="52519651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2014 р.</w:t>
            </w:r>
          </w:p>
        </w:tc>
        <w:tc>
          <w:tcPr>
            <w:tcW w:w="1984" w:type="dxa"/>
          </w:tcPr>
          <w:p w14:paraId="1F0091BF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6" w:type="dxa"/>
          </w:tcPr>
          <w:p w14:paraId="73E40A93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70 год.</w:t>
            </w:r>
          </w:p>
          <w:p w14:paraId="0E76A077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 год. на тиждень</w:t>
            </w:r>
          </w:p>
        </w:tc>
        <w:tc>
          <w:tcPr>
            <w:tcW w:w="851" w:type="dxa"/>
          </w:tcPr>
          <w:p w14:paraId="77F6C0D4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50508FC8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2B68BF" w14:paraId="30E874EB" w14:textId="77777777" w:rsidTr="00CE027C">
        <w:tc>
          <w:tcPr>
            <w:tcW w:w="534" w:type="dxa"/>
          </w:tcPr>
          <w:p w14:paraId="10F7D06E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0E03C24A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Інститут спеціальної педагогіки НАПН </w:t>
            </w: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</w:p>
        </w:tc>
        <w:tc>
          <w:tcPr>
            <w:tcW w:w="1134" w:type="dxa"/>
          </w:tcPr>
          <w:p w14:paraId="41413872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Київ</w:t>
            </w:r>
          </w:p>
          <w:p w14:paraId="7E1F43A7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14:paraId="1073607F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549A14F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ЛФК</w:t>
            </w:r>
          </w:p>
        </w:tc>
        <w:tc>
          <w:tcPr>
            <w:tcW w:w="1276" w:type="dxa"/>
          </w:tcPr>
          <w:p w14:paraId="64BE1DE0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8D13D5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4" w:type="dxa"/>
          </w:tcPr>
          <w:p w14:paraId="7B3EBD13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62EC" w:rsidRPr="002B68BF" w14:paraId="191C09C5" w14:textId="77777777" w:rsidTr="00CE027C">
        <w:tc>
          <w:tcPr>
            <w:tcW w:w="534" w:type="dxa"/>
          </w:tcPr>
          <w:p w14:paraId="60DA2E51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2D2FB630" w14:textId="77777777" w:rsidR="005262EC" w:rsidRPr="00E61DBE" w:rsidRDefault="005262EC" w:rsidP="002B68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 xml:space="preserve">МОН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Інститут модернізації освіти</w:t>
            </w:r>
          </w:p>
        </w:tc>
        <w:tc>
          <w:tcPr>
            <w:tcW w:w="1134" w:type="dxa"/>
          </w:tcPr>
          <w:p w14:paraId="1A6D2455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 2019 р.</w:t>
            </w:r>
          </w:p>
        </w:tc>
        <w:tc>
          <w:tcPr>
            <w:tcW w:w="1984" w:type="dxa"/>
          </w:tcPr>
          <w:p w14:paraId="6817A300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</w:p>
          <w:p w14:paraId="6DD513D5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мовлення</w:t>
            </w:r>
          </w:p>
        </w:tc>
        <w:tc>
          <w:tcPr>
            <w:tcW w:w="1276" w:type="dxa"/>
          </w:tcPr>
          <w:p w14:paraId="2266D49B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35 годин, 1 години на тиждень</w:t>
            </w:r>
          </w:p>
        </w:tc>
        <w:tc>
          <w:tcPr>
            <w:tcW w:w="851" w:type="dxa"/>
          </w:tcPr>
          <w:p w14:paraId="5DF70C75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" w:type="dxa"/>
          </w:tcPr>
          <w:p w14:paraId="69A5CFA6" w14:textId="77777777" w:rsidR="005262EC" w:rsidRPr="00E61DBE" w:rsidRDefault="005262EC" w:rsidP="002B6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D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62EC" w:rsidRPr="002B68BF" w14:paraId="6AC87E5B" w14:textId="77777777" w:rsidTr="00CE027C">
        <w:tc>
          <w:tcPr>
            <w:tcW w:w="534" w:type="dxa"/>
          </w:tcPr>
          <w:p w14:paraId="63AF84B5" w14:textId="77777777" w:rsidR="005262EC" w:rsidRDefault="005262EC" w:rsidP="00E61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5F831228" w14:textId="77777777" w:rsidR="005262EC" w:rsidRPr="00E61DBE" w:rsidRDefault="005262EC" w:rsidP="00F560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Факультатив «Взуттєва справа»</w:t>
            </w:r>
          </w:p>
        </w:tc>
        <w:tc>
          <w:tcPr>
            <w:tcW w:w="1134" w:type="dxa"/>
          </w:tcPr>
          <w:p w14:paraId="425C72C8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Київ </w:t>
            </w:r>
          </w:p>
          <w:p w14:paraId="6FAC2BDC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 р.</w:t>
            </w:r>
          </w:p>
        </w:tc>
        <w:tc>
          <w:tcPr>
            <w:tcW w:w="1984" w:type="dxa"/>
          </w:tcPr>
          <w:p w14:paraId="3B1B8285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6AFBDD" w14:textId="77777777" w:rsidR="005262EC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год. </w:t>
            </w:r>
          </w:p>
          <w:p w14:paraId="084D1512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год. на тиждень</w:t>
            </w:r>
          </w:p>
        </w:tc>
        <w:tc>
          <w:tcPr>
            <w:tcW w:w="851" w:type="dxa"/>
          </w:tcPr>
          <w:p w14:paraId="102E0778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</w:tcPr>
          <w:p w14:paraId="50E13559" w14:textId="77777777" w:rsidR="005262EC" w:rsidRPr="00E61DBE" w:rsidRDefault="005262EC" w:rsidP="00F56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8A45FE6" w14:textId="77777777" w:rsidR="00E61DBE" w:rsidRDefault="00E61DBE" w:rsidP="00E6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44FFB154" w14:textId="77777777" w:rsidR="00E61DBE" w:rsidRPr="00E61DBE" w:rsidRDefault="00E61DBE" w:rsidP="00E61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E61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Розділ 8. Структура навчального року</w:t>
      </w:r>
    </w:p>
    <w:p w14:paraId="2042B4E4" w14:textId="77777777" w:rsidR="00E61DBE" w:rsidRPr="00BD7623" w:rsidRDefault="005262EC" w:rsidP="00E61DBE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2020/2021 навчальний рік розпочинається 1</w:t>
      </w:r>
      <w:r w:rsidR="00E61DBE"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вересня святом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«День знань» і закінчується 28 травня 2021</w:t>
      </w:r>
      <w:r w:rsidR="00E61DBE"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року «Святом останнього дзвоника».</w:t>
      </w:r>
    </w:p>
    <w:p w14:paraId="3A224C58" w14:textId="77777777" w:rsidR="00E61DBE" w:rsidRPr="00BD7623" w:rsidRDefault="00E61DBE" w:rsidP="00E61DBE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Школа працює за п’ятиденним навчальним тижнем.</w:t>
      </w:r>
    </w:p>
    <w:p w14:paraId="50D7AAAD" w14:textId="77777777" w:rsidR="00E61DBE" w:rsidRPr="00BD7623" w:rsidRDefault="00E61DBE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Навчальні заняття організовуються за семестровою системою:</w:t>
      </w:r>
    </w:p>
    <w:p w14:paraId="7CBB9F76" w14:textId="77777777" w:rsidR="00E61DBE" w:rsidRPr="00BD7623" w:rsidRDefault="005262EC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 семестр – з 01 вересня по 25 грудня 2020</w:t>
      </w:r>
      <w:r w:rsidR="00E61DBE"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року.</w:t>
      </w:r>
    </w:p>
    <w:p w14:paraId="44E1724B" w14:textId="77777777" w:rsidR="00E61DBE" w:rsidRPr="00BD7623" w:rsidRDefault="005262EC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ІІ семестр – з 11 січня по 28 травня 2021</w:t>
      </w:r>
      <w:r w:rsidR="00E61DBE"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року.</w:t>
      </w:r>
    </w:p>
    <w:p w14:paraId="17EA8DFA" w14:textId="77777777" w:rsidR="00E61DBE" w:rsidRPr="00BD7623" w:rsidRDefault="00E61DBE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>Впродовж навчального року для учнів проводяться канікули:</w:t>
      </w:r>
    </w:p>
    <w:p w14:paraId="1C55646C" w14:textId="77777777" w:rsidR="00E61DBE" w:rsidRPr="00BD7623" w:rsidRDefault="005F30F0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осінні з 26 жовтня по 30 жовтня</w:t>
      </w:r>
      <w:r w:rsidR="00E61DBE"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14:paraId="12FA4A58" w14:textId="77777777" w:rsidR="00E61DBE" w:rsidRPr="00BD7623" w:rsidRDefault="005F30F0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зимові з 25</w:t>
      </w:r>
      <w:r w:rsidR="00E61DBE"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грудня по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</w:t>
      </w:r>
      <w:r w:rsidR="00E61DBE"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січня;</w:t>
      </w:r>
    </w:p>
    <w:p w14:paraId="2702D3E8" w14:textId="77777777" w:rsidR="00E61DBE" w:rsidRPr="00BD7623" w:rsidRDefault="005F30F0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весняні з 22 березня по 28</w:t>
      </w:r>
      <w:r w:rsidR="00E61DBE"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березня.</w:t>
      </w:r>
    </w:p>
    <w:p w14:paraId="32883F21" w14:textId="77777777" w:rsidR="00E61DBE" w:rsidRPr="00BD7623" w:rsidRDefault="00E61DBE" w:rsidP="005F30F0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Звільнення від Державної підсумкової атестації учнів 9-х класів здійснюється згідно наказу МОН №72/78 від 01 лютого 2013 р. </w:t>
      </w:r>
    </w:p>
    <w:p w14:paraId="2FEA9248" w14:textId="77777777" w:rsidR="00E61DBE" w:rsidRPr="00BD7623" w:rsidRDefault="00E61DBE" w:rsidP="00E61DBE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Підсумкове оцінювання здійснюється  на основі річного.</w:t>
      </w:r>
    </w:p>
    <w:p w14:paraId="54FA9DF6" w14:textId="77777777" w:rsidR="00E61DBE" w:rsidRPr="00BD7623" w:rsidRDefault="00E61DBE" w:rsidP="00E61DBE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Вручення с</w:t>
      </w:r>
      <w:r w:rsidR="005F3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відоцтв про освіту випускникам 10 класу – 28 травня 2021</w:t>
      </w: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року. </w:t>
      </w:r>
    </w:p>
    <w:p w14:paraId="2D8ABCFC" w14:textId="77777777" w:rsidR="00E61DBE" w:rsidRPr="00BD7623" w:rsidRDefault="00E61DBE" w:rsidP="00E61DBE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Заняття починаються о 8 годині 30 хвилин, їх проводять уроками. Між </w:t>
      </w:r>
      <w:r w:rsidR="00342D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ними  тривають </w:t>
      </w:r>
      <w:r w:rsidR="005F3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перерви по 10-20</w:t>
      </w: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хвилин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Завдяки цьому досягається оптимальна збалансованість між навчальною роботою та перепочинком учнів. Час тижневого навантаження протягом навчального року залишається без змін.</w:t>
      </w:r>
    </w:p>
    <w:p w14:paraId="3E80E87D" w14:textId="77777777" w:rsidR="00E61DBE" w:rsidRPr="00BD7623" w:rsidRDefault="00E61DBE" w:rsidP="00E61DBE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Тривалість уроків:</w:t>
      </w:r>
    </w:p>
    <w:p w14:paraId="7263CE30" w14:textId="77777777" w:rsidR="00E61DBE" w:rsidRPr="00BD7623" w:rsidRDefault="00E61DBE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 клас – 35 хв.</w:t>
      </w:r>
    </w:p>
    <w:p w14:paraId="79E9EBEA" w14:textId="77777777" w:rsidR="00E61DBE" w:rsidRPr="00BD7623" w:rsidRDefault="00E61DBE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2-4 класи – 40 хв.</w:t>
      </w:r>
    </w:p>
    <w:p w14:paraId="1E0C602E" w14:textId="77777777" w:rsidR="00E61DBE" w:rsidRPr="00BD7623" w:rsidRDefault="00E61DBE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5-9 класи – 45 хв.</w:t>
      </w:r>
    </w:p>
    <w:p w14:paraId="5BD2750A" w14:textId="77777777" w:rsidR="00E61DBE" w:rsidRPr="00BD7623" w:rsidRDefault="00E61DBE" w:rsidP="00E61DBE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Години самопідготовки визначено відповідно до наказу Міністерства охорони здоров’я України від 20.02.2013 року №144, зареєстровано в Міністерстві юстиції України від 14.03.2013 року №410/22942 Державні санітарні норми та правила «Гігієнічні вимоги до улаштування, утримання режиму спеціальних загальноосвітніх шкіл (шкіл-інтернатів) для дітей, які потребують корекції фізичного та (або) розумового розвитку, та навчально-реабілітаційних центрів».</w:t>
      </w:r>
    </w:p>
    <w:p w14:paraId="33E0E08B" w14:textId="77777777" w:rsidR="00E61DBE" w:rsidRPr="00BD7623" w:rsidRDefault="00E61DBE" w:rsidP="00E61DBE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Тривалість годин самопідготовки:</w:t>
      </w:r>
    </w:p>
    <w:p w14:paraId="5512FB27" w14:textId="77777777" w:rsidR="00E61DBE" w:rsidRPr="00BD7623" w:rsidRDefault="00E61DBE" w:rsidP="00E61DBE">
      <w:pPr>
        <w:numPr>
          <w:ilvl w:val="0"/>
          <w:numId w:val="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D762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2-4 класи – 1 година</w:t>
      </w:r>
    </w:p>
    <w:p w14:paraId="5439EC05" w14:textId="77777777" w:rsidR="00CE027C" w:rsidRPr="00296682" w:rsidRDefault="00E61DBE" w:rsidP="00296682">
      <w:pPr>
        <w:numPr>
          <w:ilvl w:val="0"/>
          <w:numId w:val="6"/>
        </w:numPr>
        <w:spacing w:before="3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5-9 класи – 2 години</w:t>
      </w:r>
    </w:p>
    <w:p w14:paraId="4D206863" w14:textId="77777777" w:rsidR="00CE027C" w:rsidRDefault="00CE027C" w:rsidP="00CE02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F517F5E" w14:textId="77777777" w:rsidR="00CE027C" w:rsidRDefault="00CE027C" w:rsidP="00CE02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4903E73" w14:textId="77777777" w:rsidR="00CE027C" w:rsidRDefault="00CE027C" w:rsidP="00CE02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CB87AA6" w14:textId="77777777" w:rsidR="00CE027C" w:rsidRDefault="00CE027C" w:rsidP="00CE02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C4606F9" w14:textId="77777777" w:rsidR="00CE027C" w:rsidRDefault="00CE027C" w:rsidP="00CE02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586620A" w14:textId="77777777" w:rsidR="00CE027C" w:rsidRDefault="00CE027C" w:rsidP="00CE02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F6BDC79" w14:textId="77777777" w:rsidR="00CE027C" w:rsidRDefault="00CE027C" w:rsidP="00CE027C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7F5C255" w14:textId="77777777" w:rsidR="00CE027C" w:rsidRPr="009C4737" w:rsidRDefault="00CE027C" w:rsidP="00C37C5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027C" w:rsidRPr="009C4737" w:rsidSect="0032143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43E7AE" w14:textId="77777777" w:rsidR="002C4517" w:rsidRDefault="002C4517" w:rsidP="00342D02">
      <w:pPr>
        <w:spacing w:after="0" w:line="240" w:lineRule="auto"/>
      </w:pPr>
      <w:r>
        <w:separator/>
      </w:r>
    </w:p>
  </w:endnote>
  <w:endnote w:type="continuationSeparator" w:id="0">
    <w:p w14:paraId="323FCA4E" w14:textId="77777777" w:rsidR="002C4517" w:rsidRDefault="002C4517" w:rsidP="0034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2A71" w14:textId="77777777" w:rsidR="002B68BF" w:rsidRDefault="002B68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07833" w14:textId="77777777" w:rsidR="002C4517" w:rsidRDefault="002C4517" w:rsidP="00342D02">
      <w:pPr>
        <w:spacing w:after="0" w:line="240" w:lineRule="auto"/>
      </w:pPr>
      <w:r>
        <w:separator/>
      </w:r>
    </w:p>
  </w:footnote>
  <w:footnote w:type="continuationSeparator" w:id="0">
    <w:p w14:paraId="77535E0F" w14:textId="77777777" w:rsidR="002C4517" w:rsidRDefault="002C4517" w:rsidP="00342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clip_image001"/>
      </v:shape>
    </w:pict>
  </w:numPicBullet>
  <w:abstractNum w:abstractNumId="0" w15:restartNumberingAfterBreak="0">
    <w:nsid w:val="195C1A32"/>
    <w:multiLevelType w:val="multilevel"/>
    <w:tmpl w:val="2E6C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CD64A4"/>
    <w:multiLevelType w:val="hybridMultilevel"/>
    <w:tmpl w:val="1D5E2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36AA8"/>
    <w:multiLevelType w:val="hybridMultilevel"/>
    <w:tmpl w:val="2E4092B2"/>
    <w:lvl w:ilvl="0" w:tplc="D458D47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B5898"/>
    <w:multiLevelType w:val="hybridMultilevel"/>
    <w:tmpl w:val="F3882ADC"/>
    <w:lvl w:ilvl="0" w:tplc="57608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6B198E"/>
    <w:multiLevelType w:val="multilevel"/>
    <w:tmpl w:val="3F36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2342E0"/>
    <w:multiLevelType w:val="hybridMultilevel"/>
    <w:tmpl w:val="0AD852A8"/>
    <w:lvl w:ilvl="0" w:tplc="92D8D09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7A651EA"/>
    <w:multiLevelType w:val="hybridMultilevel"/>
    <w:tmpl w:val="6C52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60E88"/>
    <w:multiLevelType w:val="hybridMultilevel"/>
    <w:tmpl w:val="4836D790"/>
    <w:lvl w:ilvl="0" w:tplc="DCD8D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E650DA7"/>
    <w:multiLevelType w:val="hybridMultilevel"/>
    <w:tmpl w:val="1CECDEE8"/>
    <w:lvl w:ilvl="0" w:tplc="73FAAFA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A76554"/>
    <w:multiLevelType w:val="hybridMultilevel"/>
    <w:tmpl w:val="A75C0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E73B3"/>
    <w:multiLevelType w:val="hybridMultilevel"/>
    <w:tmpl w:val="A1665EAC"/>
    <w:lvl w:ilvl="0" w:tplc="1D9E87A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6C"/>
    <w:rsid w:val="00001C42"/>
    <w:rsid w:val="00023D19"/>
    <w:rsid w:val="0005453E"/>
    <w:rsid w:val="00057C9C"/>
    <w:rsid w:val="00063D3B"/>
    <w:rsid w:val="0006569E"/>
    <w:rsid w:val="0007042F"/>
    <w:rsid w:val="00081177"/>
    <w:rsid w:val="00096B31"/>
    <w:rsid w:val="000B7DCC"/>
    <w:rsid w:val="000F61E8"/>
    <w:rsid w:val="00141072"/>
    <w:rsid w:val="0016631B"/>
    <w:rsid w:val="00180830"/>
    <w:rsid w:val="00206AB5"/>
    <w:rsid w:val="00287994"/>
    <w:rsid w:val="002913C5"/>
    <w:rsid w:val="00296682"/>
    <w:rsid w:val="002B68BF"/>
    <w:rsid w:val="002C4517"/>
    <w:rsid w:val="002F097A"/>
    <w:rsid w:val="00321439"/>
    <w:rsid w:val="00342D02"/>
    <w:rsid w:val="003862C4"/>
    <w:rsid w:val="00430B5C"/>
    <w:rsid w:val="00475058"/>
    <w:rsid w:val="004870A4"/>
    <w:rsid w:val="004D1C9F"/>
    <w:rsid w:val="005262EC"/>
    <w:rsid w:val="005404CF"/>
    <w:rsid w:val="0057175F"/>
    <w:rsid w:val="005C6B02"/>
    <w:rsid w:val="005D25C8"/>
    <w:rsid w:val="005F30F0"/>
    <w:rsid w:val="006116CD"/>
    <w:rsid w:val="006519AA"/>
    <w:rsid w:val="00653182"/>
    <w:rsid w:val="00686103"/>
    <w:rsid w:val="00691A05"/>
    <w:rsid w:val="006D3C4F"/>
    <w:rsid w:val="00735EFA"/>
    <w:rsid w:val="0076651B"/>
    <w:rsid w:val="007977AC"/>
    <w:rsid w:val="007B7C6C"/>
    <w:rsid w:val="007D08DC"/>
    <w:rsid w:val="00807BF3"/>
    <w:rsid w:val="00814668"/>
    <w:rsid w:val="00847A67"/>
    <w:rsid w:val="00865C96"/>
    <w:rsid w:val="00896FB2"/>
    <w:rsid w:val="008A2094"/>
    <w:rsid w:val="008C6548"/>
    <w:rsid w:val="008F2B1F"/>
    <w:rsid w:val="00920553"/>
    <w:rsid w:val="00921FD8"/>
    <w:rsid w:val="009457E1"/>
    <w:rsid w:val="009A6C4C"/>
    <w:rsid w:val="009B7972"/>
    <w:rsid w:val="009C4737"/>
    <w:rsid w:val="009D0326"/>
    <w:rsid w:val="009E0268"/>
    <w:rsid w:val="009F6E17"/>
    <w:rsid w:val="00A33080"/>
    <w:rsid w:val="00A62AD2"/>
    <w:rsid w:val="00A76764"/>
    <w:rsid w:val="00AC3761"/>
    <w:rsid w:val="00B1704F"/>
    <w:rsid w:val="00B903E4"/>
    <w:rsid w:val="00B907E8"/>
    <w:rsid w:val="00B914D0"/>
    <w:rsid w:val="00B9644A"/>
    <w:rsid w:val="00BD7623"/>
    <w:rsid w:val="00BF65CE"/>
    <w:rsid w:val="00C01BD5"/>
    <w:rsid w:val="00C25823"/>
    <w:rsid w:val="00C37C5E"/>
    <w:rsid w:val="00C47E76"/>
    <w:rsid w:val="00CB0F81"/>
    <w:rsid w:val="00CB2643"/>
    <w:rsid w:val="00CD6C03"/>
    <w:rsid w:val="00CE027C"/>
    <w:rsid w:val="00CF24DA"/>
    <w:rsid w:val="00D131DE"/>
    <w:rsid w:val="00D2406C"/>
    <w:rsid w:val="00D4127E"/>
    <w:rsid w:val="00D53590"/>
    <w:rsid w:val="00D73E2D"/>
    <w:rsid w:val="00E61DBE"/>
    <w:rsid w:val="00E84DD5"/>
    <w:rsid w:val="00E96CC5"/>
    <w:rsid w:val="00EA1824"/>
    <w:rsid w:val="00ED502A"/>
    <w:rsid w:val="00F036E4"/>
    <w:rsid w:val="00F54F15"/>
    <w:rsid w:val="00F624D4"/>
    <w:rsid w:val="00F65162"/>
    <w:rsid w:val="00F748E3"/>
    <w:rsid w:val="00FB508A"/>
    <w:rsid w:val="00FC792F"/>
    <w:rsid w:val="00FF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FC10"/>
  <w15:docId w15:val="{BEBD374C-94CF-4B9D-9F69-8EA1D19D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6B31"/>
    <w:pPr>
      <w:ind w:left="720"/>
      <w:contextualSpacing/>
    </w:pPr>
  </w:style>
  <w:style w:type="paragraph" w:styleId="a5">
    <w:name w:val="No Spacing"/>
    <w:uiPriority w:val="1"/>
    <w:qFormat/>
    <w:rsid w:val="00096B31"/>
    <w:pPr>
      <w:spacing w:after="0" w:line="240" w:lineRule="auto"/>
    </w:pPr>
  </w:style>
  <w:style w:type="paragraph" w:styleId="a6">
    <w:name w:val="Normal (Web)"/>
    <w:basedOn w:val="a"/>
    <w:semiHidden/>
    <w:unhideWhenUsed/>
    <w:rsid w:val="00FC79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BD7623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61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DBE"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E61DBE"/>
  </w:style>
  <w:style w:type="table" w:customStyle="1" w:styleId="2">
    <w:name w:val="Сетка таблицы2"/>
    <w:basedOn w:val="a1"/>
    <w:next w:val="a3"/>
    <w:uiPriority w:val="59"/>
    <w:rsid w:val="00E61DBE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61DB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a">
    <w:name w:val="Верхний колонтитул Знак"/>
    <w:basedOn w:val="a0"/>
    <w:link w:val="a9"/>
    <w:uiPriority w:val="99"/>
    <w:rsid w:val="00E61DBE"/>
    <w:rPr>
      <w:rFonts w:eastAsia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E61DB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val="uk-UA" w:eastAsia="uk-UA"/>
    </w:rPr>
  </w:style>
  <w:style w:type="character" w:customStyle="1" w:styleId="ac">
    <w:name w:val="Нижний колонтитул Знак"/>
    <w:basedOn w:val="a0"/>
    <w:link w:val="ab"/>
    <w:uiPriority w:val="99"/>
    <w:rsid w:val="00E61DBE"/>
    <w:rPr>
      <w:rFonts w:eastAsia="Times New Roman"/>
      <w:lang w:val="uk-UA" w:eastAsia="uk-UA"/>
    </w:rPr>
  </w:style>
  <w:style w:type="paragraph" w:customStyle="1" w:styleId="Default">
    <w:name w:val="Default"/>
    <w:rsid w:val="00E61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G713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RE2877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21794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56DC-60DA-4734-AE41-99EBEAA8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29</Pages>
  <Words>5804</Words>
  <Characters>33087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KATYA</cp:lastModifiedBy>
  <cp:revision>2</cp:revision>
  <cp:lastPrinted>2021-01-13T08:04:00Z</cp:lastPrinted>
  <dcterms:created xsi:type="dcterms:W3CDTF">2021-08-23T09:33:00Z</dcterms:created>
  <dcterms:modified xsi:type="dcterms:W3CDTF">2021-08-23T09:33:00Z</dcterms:modified>
</cp:coreProperties>
</file>