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C3C7A" w14:textId="77777777" w:rsidR="00ED5119" w:rsidRPr="00ED5119" w:rsidRDefault="00ED5119" w:rsidP="00ED511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D5119">
        <w:rPr>
          <w:rFonts w:ascii="Times New Roman" w:hAnsi="Times New Roman" w:cs="Times New Roman"/>
          <w:sz w:val="28"/>
          <w:szCs w:val="28"/>
          <w:lang w:val="uk-UA"/>
        </w:rPr>
        <w:t>Згідно з «Стратегією розвитку комунального закладу «Смілянська спеціальна школа Черкаської обласної ради на 2020-2024 роки», навчального плану, річного плану, робота закладу освіти у 2020/2021 навчальному році була спрямована на розбудову внутрішньої системи якості освіти, а саме, створення відповідного освітнього середовища,  яке відповідає сучасним вимогам відповідно до Законів України «Про освіту», «Про повну загальну середню освіту», Положення про спеціальну школу.</w:t>
      </w:r>
    </w:p>
    <w:p w14:paraId="5878CAB8" w14:textId="77777777" w:rsidR="00ED5119" w:rsidRPr="00ED5119" w:rsidRDefault="00ED5119" w:rsidP="00ED5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D5119">
        <w:rPr>
          <w:rFonts w:ascii="Times New Roman" w:hAnsi="Times New Roman" w:cs="Times New Roman"/>
          <w:sz w:val="28"/>
          <w:szCs w:val="28"/>
          <w:lang w:val="uk-UA"/>
        </w:rPr>
        <w:t xml:space="preserve">Методи збору інформації: спостереження (за освітнім середовищем), моніторинг, опитування, інтерв’ю, фокус-групи, річний план роботи, освітня програма, технічний паспорт закладу освіти,  протоколи засідань педагогічної ради, вивчення документації (журнали реєстрації інструктажів з питань охорони праці та безпеки життєдіяльності, журнал реєстрації осіб, потерпілих від нещасних випадків), моніторинг веб-сайту, сторінки у </w:t>
      </w:r>
      <w:r w:rsidRPr="00ED5119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ED51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D05C9BD" w14:textId="77777777" w:rsidR="00ED5119" w:rsidRPr="00ED5119" w:rsidRDefault="00ED5119" w:rsidP="00ED5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D5119">
        <w:rPr>
          <w:rFonts w:ascii="Times New Roman" w:hAnsi="Times New Roman" w:cs="Times New Roman"/>
          <w:sz w:val="28"/>
          <w:szCs w:val="28"/>
          <w:lang w:val="uk-UA"/>
        </w:rPr>
        <w:t>Загальна оцінка: достатній рівень</w:t>
      </w:r>
    </w:p>
    <w:p w14:paraId="521929C8" w14:textId="77777777" w:rsidR="00ED5119" w:rsidRPr="00ED5119" w:rsidRDefault="00ED5119" w:rsidP="00ED5119">
      <w:pPr>
        <w:spacing w:line="0" w:lineRule="atLeast"/>
        <w:ind w:left="2500"/>
        <w:jc w:val="center"/>
        <w:rPr>
          <w:rFonts w:ascii="Times New Roman" w:eastAsia="Arial" w:hAnsi="Times New Roman" w:cs="Times New Roman"/>
          <w:b/>
          <w:color w:val="FF0000"/>
          <w:sz w:val="28"/>
          <w:szCs w:val="28"/>
          <w:lang w:val="uk-UA"/>
        </w:rPr>
      </w:pPr>
      <w:proofErr w:type="spellStart"/>
      <w:r w:rsidRPr="00ED5119">
        <w:rPr>
          <w:rFonts w:ascii="Times New Roman" w:eastAsia="Arial" w:hAnsi="Times New Roman" w:cs="Times New Roman"/>
          <w:b/>
          <w:color w:val="FF0000"/>
          <w:sz w:val="28"/>
          <w:szCs w:val="28"/>
        </w:rPr>
        <w:t>Освітнє</w:t>
      </w:r>
      <w:proofErr w:type="spellEnd"/>
      <w:r w:rsidRPr="00ED5119">
        <w:rPr>
          <w:rFonts w:ascii="Times New Roman" w:eastAsia="Arial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ED5119">
        <w:rPr>
          <w:rFonts w:ascii="Times New Roman" w:eastAsia="Arial" w:hAnsi="Times New Roman" w:cs="Times New Roman"/>
          <w:b/>
          <w:color w:val="FF0000"/>
          <w:sz w:val="28"/>
          <w:szCs w:val="28"/>
        </w:rPr>
        <w:t>середовище</w:t>
      </w:r>
      <w:proofErr w:type="spellEnd"/>
      <w:r w:rsidRPr="00ED5119">
        <w:rPr>
          <w:rFonts w:ascii="Times New Roman" w:eastAsia="Arial" w:hAnsi="Times New Roman" w:cs="Times New Roman"/>
          <w:b/>
          <w:color w:val="FF0000"/>
          <w:sz w:val="28"/>
          <w:szCs w:val="28"/>
        </w:rPr>
        <w:t xml:space="preserve"> закладу </w:t>
      </w:r>
      <w:proofErr w:type="spellStart"/>
      <w:r w:rsidRPr="00ED5119">
        <w:rPr>
          <w:rFonts w:ascii="Times New Roman" w:eastAsia="Arial" w:hAnsi="Times New Roman" w:cs="Times New Roman"/>
          <w:b/>
          <w:color w:val="FF0000"/>
          <w:sz w:val="28"/>
          <w:szCs w:val="28"/>
        </w:rPr>
        <w:t>освіти</w:t>
      </w:r>
      <w:proofErr w:type="spellEnd"/>
    </w:p>
    <w:p w14:paraId="2A64BA7E" w14:textId="77777777" w:rsidR="00ED5119" w:rsidRPr="00ED5119" w:rsidRDefault="00ED5119" w:rsidP="00ED5119">
      <w:pPr>
        <w:spacing w:line="0" w:lineRule="atLeast"/>
        <w:ind w:left="180"/>
        <w:jc w:val="center"/>
        <w:rPr>
          <w:rFonts w:ascii="Times New Roman" w:eastAsia="Arial" w:hAnsi="Times New Roman" w:cs="Times New Roman"/>
          <w:b/>
          <w:i/>
          <w:sz w:val="28"/>
          <w:szCs w:val="28"/>
        </w:rPr>
      </w:pPr>
      <w:proofErr w:type="spellStart"/>
      <w:r w:rsidRPr="00ED5119">
        <w:rPr>
          <w:rFonts w:ascii="Times New Roman" w:eastAsia="Arial" w:hAnsi="Times New Roman" w:cs="Times New Roman"/>
          <w:b/>
          <w:i/>
          <w:sz w:val="28"/>
          <w:szCs w:val="28"/>
        </w:rPr>
        <w:t>Вимога</w:t>
      </w:r>
      <w:proofErr w:type="spellEnd"/>
      <w:r w:rsidRPr="00ED5119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1.1 </w:t>
      </w:r>
      <w:proofErr w:type="spellStart"/>
      <w:r w:rsidRPr="00ED5119">
        <w:rPr>
          <w:rFonts w:ascii="Times New Roman" w:eastAsia="Arial" w:hAnsi="Times New Roman" w:cs="Times New Roman"/>
          <w:b/>
          <w:i/>
          <w:sz w:val="28"/>
          <w:szCs w:val="28"/>
        </w:rPr>
        <w:t>Забезпечення</w:t>
      </w:r>
      <w:proofErr w:type="spellEnd"/>
      <w:r w:rsidRPr="00ED5119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D5119">
        <w:rPr>
          <w:rFonts w:ascii="Times New Roman" w:eastAsia="Arial" w:hAnsi="Times New Roman" w:cs="Times New Roman"/>
          <w:b/>
          <w:i/>
          <w:sz w:val="28"/>
          <w:szCs w:val="28"/>
        </w:rPr>
        <w:t>комфортних</w:t>
      </w:r>
      <w:proofErr w:type="spellEnd"/>
      <w:r w:rsidRPr="00ED5119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і </w:t>
      </w:r>
      <w:proofErr w:type="spellStart"/>
      <w:r w:rsidRPr="00ED5119">
        <w:rPr>
          <w:rFonts w:ascii="Times New Roman" w:eastAsia="Arial" w:hAnsi="Times New Roman" w:cs="Times New Roman"/>
          <w:b/>
          <w:i/>
          <w:sz w:val="28"/>
          <w:szCs w:val="28"/>
        </w:rPr>
        <w:t>безпечних</w:t>
      </w:r>
      <w:proofErr w:type="spellEnd"/>
      <w:r w:rsidRPr="00ED5119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умов </w:t>
      </w:r>
      <w:proofErr w:type="spellStart"/>
      <w:r w:rsidRPr="00ED5119">
        <w:rPr>
          <w:rFonts w:ascii="Times New Roman" w:eastAsia="Arial" w:hAnsi="Times New Roman" w:cs="Times New Roman"/>
          <w:b/>
          <w:i/>
          <w:sz w:val="28"/>
          <w:szCs w:val="28"/>
        </w:rPr>
        <w:t>навчання</w:t>
      </w:r>
      <w:proofErr w:type="spellEnd"/>
      <w:r w:rsidRPr="00ED5119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та </w:t>
      </w:r>
      <w:proofErr w:type="spellStart"/>
      <w:r w:rsidRPr="00ED5119">
        <w:rPr>
          <w:rFonts w:ascii="Times New Roman" w:eastAsia="Arial" w:hAnsi="Times New Roman" w:cs="Times New Roman"/>
          <w:b/>
          <w:i/>
          <w:sz w:val="28"/>
          <w:szCs w:val="28"/>
        </w:rPr>
        <w:t>праці</w:t>
      </w:r>
      <w:proofErr w:type="spellEnd"/>
    </w:p>
    <w:tbl>
      <w:tblPr>
        <w:tblStyle w:val="a4"/>
        <w:tblW w:w="11410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5098"/>
        <w:gridCol w:w="851"/>
        <w:gridCol w:w="855"/>
        <w:gridCol w:w="580"/>
        <w:gridCol w:w="1560"/>
        <w:gridCol w:w="1791"/>
      </w:tblGrid>
      <w:tr w:rsidR="00ED5119" w:rsidRPr="00ED5119" w14:paraId="1822EE38" w14:textId="77777777" w:rsidTr="00ED5119">
        <w:trPr>
          <w:jc w:val="center"/>
        </w:trPr>
        <w:tc>
          <w:tcPr>
            <w:tcW w:w="11410" w:type="dxa"/>
            <w:gridSpan w:val="7"/>
          </w:tcPr>
          <w:p w14:paraId="75534FA2" w14:textId="77777777" w:rsidR="00ED5119" w:rsidRPr="00ED5119" w:rsidRDefault="00ED5119" w:rsidP="00ED5119">
            <w:pPr>
              <w:spacing w:line="0" w:lineRule="atLeast"/>
              <w:ind w:left="460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proofErr w:type="spellStart"/>
            <w:r w:rsidRPr="00ED5119">
              <w:rPr>
                <w:rFonts w:ascii="Times New Roman" w:eastAsia="Arial" w:hAnsi="Times New Roman" w:cs="Times New Roman"/>
                <w:b/>
                <w:i/>
                <w:sz w:val="28"/>
                <w:szCs w:val="28"/>
              </w:rPr>
              <w:t>Критерій</w:t>
            </w:r>
            <w:proofErr w:type="spellEnd"/>
            <w:r w:rsidRPr="00ED5119">
              <w:rPr>
                <w:rFonts w:ascii="Times New Roman" w:eastAsia="Arial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D511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1.1.1.</w:t>
            </w:r>
            <w:r w:rsidRPr="00ED5119">
              <w:rPr>
                <w:rFonts w:ascii="Times New Roman" w:eastAsia="Arial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Приміщення</w:t>
            </w:r>
            <w:proofErr w:type="spellEnd"/>
            <w:r w:rsidRPr="00ED511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і </w:t>
            </w:r>
            <w:proofErr w:type="spellStart"/>
            <w:r w:rsidRPr="00ED511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територія</w:t>
            </w:r>
            <w:proofErr w:type="spellEnd"/>
            <w:r w:rsidRPr="00ED511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закладу </w:t>
            </w:r>
            <w:proofErr w:type="spellStart"/>
            <w:r w:rsidRPr="00ED511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освіти</w:t>
            </w:r>
            <w:proofErr w:type="spellEnd"/>
            <w:r w:rsidRPr="00ED511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є </w:t>
            </w:r>
            <w:proofErr w:type="spellStart"/>
            <w:r w:rsidRPr="00ED511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безпечними</w:t>
            </w:r>
            <w:proofErr w:type="spellEnd"/>
            <w:r w:rsidRPr="00ED511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ED511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комфортними</w:t>
            </w:r>
            <w:proofErr w:type="spellEnd"/>
            <w:r w:rsidRPr="00ED511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для</w:t>
            </w:r>
            <w:r w:rsidRPr="00ED5119"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D511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навчання</w:t>
            </w:r>
            <w:proofErr w:type="spellEnd"/>
            <w:r w:rsidRPr="00ED511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ED511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праці</w:t>
            </w:r>
            <w:proofErr w:type="spellEnd"/>
          </w:p>
        </w:tc>
      </w:tr>
      <w:tr w:rsidR="00ED5119" w:rsidRPr="00ED5119" w14:paraId="62E6BD03" w14:textId="77777777" w:rsidTr="00ED5119">
        <w:trPr>
          <w:jc w:val="center"/>
        </w:trPr>
        <w:tc>
          <w:tcPr>
            <w:tcW w:w="11410" w:type="dxa"/>
            <w:gridSpan w:val="7"/>
          </w:tcPr>
          <w:p w14:paraId="0F199145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proofErr w:type="spellStart"/>
            <w:r w:rsidRPr="00ED511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Індикатор</w:t>
            </w:r>
            <w:proofErr w:type="spellEnd"/>
            <w:r w:rsidRPr="00ED511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1.1.1.1</w:t>
            </w:r>
            <w:r w:rsidRPr="00ED5119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ED511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Облаштування</w:t>
            </w:r>
            <w:proofErr w:type="spellEnd"/>
            <w:r w:rsidRPr="00ED511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території</w:t>
            </w:r>
            <w:proofErr w:type="spellEnd"/>
            <w:r w:rsidRPr="00ED511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закладу та </w:t>
            </w:r>
            <w:proofErr w:type="spellStart"/>
            <w:r w:rsidRPr="00ED511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розташування</w:t>
            </w:r>
            <w:proofErr w:type="spellEnd"/>
            <w:r w:rsidRPr="00ED511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приміщень</w:t>
            </w:r>
            <w:proofErr w:type="spellEnd"/>
            <w:r w:rsidRPr="00ED511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є </w:t>
            </w:r>
            <w:proofErr w:type="spellStart"/>
            <w:r w:rsidRPr="00ED511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безпечними</w:t>
            </w:r>
            <w:proofErr w:type="spellEnd"/>
          </w:p>
        </w:tc>
      </w:tr>
      <w:tr w:rsidR="00ED5119" w:rsidRPr="00ED5119" w14:paraId="6C457A07" w14:textId="77777777" w:rsidTr="00ED5119">
        <w:trPr>
          <w:jc w:val="center"/>
        </w:trPr>
        <w:tc>
          <w:tcPr>
            <w:tcW w:w="11410" w:type="dxa"/>
            <w:gridSpan w:val="7"/>
          </w:tcPr>
          <w:p w14:paraId="48EDF7BA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</w:tc>
      </w:tr>
      <w:tr w:rsidR="00ED5119" w:rsidRPr="00ED5119" w14:paraId="6FE419FC" w14:textId="77777777" w:rsidTr="00ED5119">
        <w:trPr>
          <w:trHeight w:val="338"/>
          <w:jc w:val="center"/>
        </w:trPr>
        <w:tc>
          <w:tcPr>
            <w:tcW w:w="675" w:type="dxa"/>
            <w:vMerge w:val="restart"/>
          </w:tcPr>
          <w:p w14:paraId="4067481E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098" w:type="dxa"/>
            <w:vMerge w:val="restart"/>
          </w:tcPr>
          <w:p w14:paraId="55467E30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proofErr w:type="spellStart"/>
            <w:r w:rsidRPr="00ED511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Перелік</w:t>
            </w:r>
            <w:proofErr w:type="spellEnd"/>
            <w:r w:rsidRPr="00ED511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тверджень</w:t>
            </w:r>
            <w:proofErr w:type="spellEnd"/>
          </w:p>
        </w:tc>
        <w:tc>
          <w:tcPr>
            <w:tcW w:w="5637" w:type="dxa"/>
            <w:gridSpan w:val="5"/>
            <w:tcBorders>
              <w:bottom w:val="single" w:sz="4" w:space="0" w:color="auto"/>
            </w:tcBorders>
          </w:tcPr>
          <w:p w14:paraId="0C63E8BC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  <w:t>Рівні оцінювання</w:t>
            </w:r>
          </w:p>
        </w:tc>
      </w:tr>
      <w:tr w:rsidR="00ED5119" w:rsidRPr="00ED5119" w14:paraId="14BC3081" w14:textId="77777777" w:rsidTr="00ED5119">
        <w:trPr>
          <w:trHeight w:val="322"/>
          <w:jc w:val="center"/>
        </w:trPr>
        <w:tc>
          <w:tcPr>
            <w:tcW w:w="675" w:type="dxa"/>
            <w:vMerge/>
          </w:tcPr>
          <w:p w14:paraId="1CC5C066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098" w:type="dxa"/>
            <w:vMerge/>
            <w:tcBorders>
              <w:bottom w:val="single" w:sz="4" w:space="0" w:color="auto"/>
            </w:tcBorders>
          </w:tcPr>
          <w:p w14:paraId="6972D99A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CCE6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  <w:t>низький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793B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  <w:t>Рівень, що вимагає покращення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B901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A43CC6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ED5119"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  <w:t>високий</w:t>
            </w:r>
          </w:p>
        </w:tc>
      </w:tr>
      <w:tr w:rsidR="00ED5119" w:rsidRPr="00ED5119" w14:paraId="1299B9C0" w14:textId="77777777" w:rsidTr="00ED5119">
        <w:trPr>
          <w:jc w:val="center"/>
        </w:trPr>
        <w:tc>
          <w:tcPr>
            <w:tcW w:w="675" w:type="dxa"/>
          </w:tcPr>
          <w:p w14:paraId="129D7DAA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098" w:type="dxa"/>
            <w:tcBorders>
              <w:top w:val="single" w:sz="4" w:space="0" w:color="auto"/>
            </w:tcBorders>
          </w:tcPr>
          <w:p w14:paraId="3EEA9599" w14:textId="77777777" w:rsidR="00ED5119" w:rsidRPr="00ED5119" w:rsidRDefault="00ED5119" w:rsidP="00ED5119">
            <w:pPr>
              <w:tabs>
                <w:tab w:val="left" w:pos="6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spellStart"/>
            <w:r w:rsidRPr="00ED5119">
              <w:rPr>
                <w:rFonts w:ascii="Times New Roman" w:eastAsia="Arial" w:hAnsi="Times New Roman" w:cs="Times New Roman"/>
                <w:sz w:val="28"/>
                <w:szCs w:val="28"/>
              </w:rPr>
              <w:t>Наявність</w:t>
            </w:r>
            <w:proofErr w:type="spellEnd"/>
            <w:r w:rsidRPr="00ED511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D5119">
              <w:rPr>
                <w:rFonts w:ascii="Times New Roman" w:eastAsia="Arial" w:hAnsi="Times New Roman" w:cs="Times New Roman"/>
                <w:sz w:val="28"/>
                <w:szCs w:val="28"/>
              </w:rPr>
              <w:t>справність</w:t>
            </w:r>
            <w:proofErr w:type="spellEnd"/>
            <w:r w:rsidRPr="00ED511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ED5119">
              <w:rPr>
                <w:rFonts w:ascii="Times New Roman" w:eastAsia="Arial" w:hAnsi="Times New Roman" w:cs="Times New Roman"/>
                <w:sz w:val="28"/>
                <w:szCs w:val="28"/>
              </w:rPr>
              <w:t>огорожі</w:t>
            </w:r>
            <w:proofErr w:type="spellEnd"/>
            <w:r w:rsidRPr="00ED5119">
              <w:rPr>
                <w:rFonts w:ascii="Times New Roman" w:eastAsia="Arial" w:hAnsi="Times New Roman" w:cs="Times New Roman"/>
                <w:sz w:val="28"/>
                <w:szCs w:val="28"/>
              </w:rPr>
              <w:t>/</w:t>
            </w:r>
            <w:proofErr w:type="spellStart"/>
            <w:r w:rsidRPr="00ED5119">
              <w:rPr>
                <w:rFonts w:ascii="Times New Roman" w:eastAsia="Arial" w:hAnsi="Times New Roman" w:cs="Times New Roman"/>
                <w:sz w:val="28"/>
                <w:szCs w:val="28"/>
              </w:rPr>
              <w:t>паркану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4879DE91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5C49E1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AF11E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</w:tcBorders>
          </w:tcPr>
          <w:p w14:paraId="7650BE19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D5119" w:rsidRPr="00ED5119" w14:paraId="7D959D63" w14:textId="77777777" w:rsidTr="00ED5119">
        <w:trPr>
          <w:jc w:val="center"/>
        </w:trPr>
        <w:tc>
          <w:tcPr>
            <w:tcW w:w="675" w:type="dxa"/>
          </w:tcPr>
          <w:p w14:paraId="2E77A72F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2.1.</w:t>
            </w:r>
          </w:p>
        </w:tc>
        <w:tc>
          <w:tcPr>
            <w:tcW w:w="5098" w:type="dxa"/>
          </w:tcPr>
          <w:p w14:paraId="3F5584E6" w14:textId="77777777" w:rsidR="00ED5119" w:rsidRPr="00ED5119" w:rsidRDefault="00ED5119" w:rsidP="00ED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Недоступність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 w:rsidRPr="00ED51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несанкціонованого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заїзду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транспортних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засобів</w:t>
            </w:r>
            <w:proofErr w:type="spellEnd"/>
          </w:p>
        </w:tc>
        <w:tc>
          <w:tcPr>
            <w:tcW w:w="851" w:type="dxa"/>
          </w:tcPr>
          <w:p w14:paraId="4ED848B1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5" w:type="dxa"/>
            <w:gridSpan w:val="2"/>
            <w:tcBorders>
              <w:right w:val="single" w:sz="4" w:space="0" w:color="auto"/>
            </w:tcBorders>
          </w:tcPr>
          <w:p w14:paraId="5A697FAC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C53CD5E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791" w:type="dxa"/>
          </w:tcPr>
          <w:p w14:paraId="55FA477E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</w:tc>
      </w:tr>
      <w:tr w:rsidR="00ED5119" w:rsidRPr="00ED5119" w14:paraId="0F1E8AEC" w14:textId="77777777" w:rsidTr="00ED5119">
        <w:trPr>
          <w:jc w:val="center"/>
        </w:trPr>
        <w:tc>
          <w:tcPr>
            <w:tcW w:w="675" w:type="dxa"/>
          </w:tcPr>
          <w:p w14:paraId="6FC3DF64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2.2.</w:t>
            </w:r>
          </w:p>
        </w:tc>
        <w:tc>
          <w:tcPr>
            <w:tcW w:w="5098" w:type="dxa"/>
          </w:tcPr>
          <w:p w14:paraId="485DE60E" w14:textId="77777777" w:rsidR="00ED5119" w:rsidRPr="00ED5119" w:rsidRDefault="00ED5119" w:rsidP="00ED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Недоступність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приміщення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дл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несанкціонованого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доступу</w:t>
            </w:r>
          </w:p>
          <w:p w14:paraId="554F821F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сторонніх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</w:p>
        </w:tc>
        <w:tc>
          <w:tcPr>
            <w:tcW w:w="851" w:type="dxa"/>
          </w:tcPr>
          <w:p w14:paraId="663FD3B3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5" w:type="dxa"/>
            <w:gridSpan w:val="2"/>
            <w:tcBorders>
              <w:right w:val="single" w:sz="4" w:space="0" w:color="auto"/>
            </w:tcBorders>
          </w:tcPr>
          <w:p w14:paraId="39A95E35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18FEB79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791" w:type="dxa"/>
          </w:tcPr>
          <w:p w14:paraId="79496116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</w:tc>
      </w:tr>
      <w:tr w:rsidR="00ED5119" w:rsidRPr="00ED5119" w14:paraId="56A63640" w14:textId="77777777" w:rsidTr="00ED5119">
        <w:trPr>
          <w:jc w:val="center"/>
        </w:trPr>
        <w:tc>
          <w:tcPr>
            <w:tcW w:w="675" w:type="dxa"/>
          </w:tcPr>
          <w:p w14:paraId="21C43203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098" w:type="dxa"/>
          </w:tcPr>
          <w:p w14:paraId="7EBF725B" w14:textId="77777777" w:rsidR="00ED5119" w:rsidRPr="00ED5119" w:rsidRDefault="00ED5119" w:rsidP="00ED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Обладнано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майданчики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здобувачів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початкової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школи</w:t>
            </w:r>
            <w:proofErr w:type="spellEnd"/>
          </w:p>
        </w:tc>
        <w:tc>
          <w:tcPr>
            <w:tcW w:w="851" w:type="dxa"/>
          </w:tcPr>
          <w:p w14:paraId="11930206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5" w:type="dxa"/>
            <w:gridSpan w:val="2"/>
            <w:tcBorders>
              <w:right w:val="single" w:sz="4" w:space="0" w:color="auto"/>
            </w:tcBorders>
          </w:tcPr>
          <w:p w14:paraId="4FC1687C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9D241C0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14:paraId="22314163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</w:tc>
      </w:tr>
      <w:tr w:rsidR="00ED5119" w:rsidRPr="00ED5119" w14:paraId="6AD9BA73" w14:textId="77777777" w:rsidTr="00ED5119">
        <w:trPr>
          <w:jc w:val="center"/>
        </w:trPr>
        <w:tc>
          <w:tcPr>
            <w:tcW w:w="675" w:type="dxa"/>
          </w:tcPr>
          <w:p w14:paraId="417C136F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098" w:type="dxa"/>
          </w:tcPr>
          <w:p w14:paraId="50026F87" w14:textId="77777777" w:rsidR="00ED5119" w:rsidRPr="00ED5119" w:rsidRDefault="00ED5119" w:rsidP="00ED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Облаштовано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майданчики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спортом та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фізичної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активності</w:t>
            </w:r>
            <w:proofErr w:type="spellEnd"/>
          </w:p>
        </w:tc>
        <w:tc>
          <w:tcPr>
            <w:tcW w:w="851" w:type="dxa"/>
          </w:tcPr>
          <w:p w14:paraId="087D5E98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5" w:type="dxa"/>
            <w:gridSpan w:val="2"/>
            <w:tcBorders>
              <w:right w:val="single" w:sz="4" w:space="0" w:color="auto"/>
            </w:tcBorders>
          </w:tcPr>
          <w:p w14:paraId="4CA2AACF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77FACE1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14:paraId="1817F9E0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</w:tc>
      </w:tr>
      <w:tr w:rsidR="00ED5119" w:rsidRPr="00ED5119" w14:paraId="20A38139" w14:textId="77777777" w:rsidTr="00ED5119">
        <w:trPr>
          <w:jc w:val="center"/>
        </w:trPr>
        <w:tc>
          <w:tcPr>
            <w:tcW w:w="675" w:type="dxa"/>
          </w:tcPr>
          <w:p w14:paraId="3DD2B0D5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098" w:type="dxa"/>
          </w:tcPr>
          <w:p w14:paraId="56D6BA50" w14:textId="77777777" w:rsidR="00ED5119" w:rsidRPr="00ED5119" w:rsidRDefault="00ED5119" w:rsidP="00ED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Територія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безпечна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фізичної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активності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здобувачів</w:t>
            </w:r>
            <w:proofErr w:type="spellEnd"/>
          </w:p>
          <w:p w14:paraId="06B66E3A" w14:textId="77777777" w:rsidR="00ED5119" w:rsidRPr="00ED5119" w:rsidRDefault="00ED5119" w:rsidP="00ED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FAF4E69" w14:textId="77777777" w:rsidR="00ED5119" w:rsidRPr="00ED5119" w:rsidRDefault="00ED5119" w:rsidP="00ED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1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справність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обладнання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35FD37C" w14:textId="77777777" w:rsidR="00ED5119" w:rsidRPr="00ED5119" w:rsidRDefault="00ED5119" w:rsidP="00ED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1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відсутність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пошкоджень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покриття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майданчиків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E40FE82" w14:textId="77777777" w:rsidR="00ED5119" w:rsidRPr="00ED5119" w:rsidRDefault="00ED5119" w:rsidP="00ED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1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відсутність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ям;</w:t>
            </w:r>
          </w:p>
          <w:p w14:paraId="0E709F7D" w14:textId="77777777" w:rsidR="00ED5119" w:rsidRPr="00ED5119" w:rsidRDefault="00ED5119" w:rsidP="00ED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1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відсутність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нависання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гілок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сухостійних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дерев</w:t>
            </w:r>
          </w:p>
        </w:tc>
        <w:tc>
          <w:tcPr>
            <w:tcW w:w="851" w:type="dxa"/>
          </w:tcPr>
          <w:p w14:paraId="11A34538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5" w:type="dxa"/>
            <w:gridSpan w:val="2"/>
            <w:tcBorders>
              <w:right w:val="single" w:sz="4" w:space="0" w:color="auto"/>
            </w:tcBorders>
          </w:tcPr>
          <w:p w14:paraId="3FA341C5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  <w:p w14:paraId="751F06E4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  <w:p w14:paraId="42586159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  <w:p w14:paraId="539B6B5F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  <w:p w14:paraId="0C7305C3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  <w:p w14:paraId="33B0D30C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  <w:p w14:paraId="219D3898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  <w:p w14:paraId="2790F2C4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EBE10FB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  <w:p w14:paraId="5C9E6DD6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  <w:p w14:paraId="44E87FF0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  <w:p w14:paraId="2680E1D2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  <w:p w14:paraId="396401A4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  <w:p w14:paraId="4C9FCDF0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  <w:p w14:paraId="29AC5677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791" w:type="dxa"/>
          </w:tcPr>
          <w:p w14:paraId="537DEABF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</w:tc>
      </w:tr>
      <w:tr w:rsidR="00ED5119" w:rsidRPr="00ED5119" w14:paraId="59B8B14F" w14:textId="77777777" w:rsidTr="00ED5119">
        <w:trPr>
          <w:jc w:val="center"/>
        </w:trPr>
        <w:tc>
          <w:tcPr>
            <w:tcW w:w="675" w:type="dxa"/>
          </w:tcPr>
          <w:p w14:paraId="3BA12766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098" w:type="dxa"/>
          </w:tcPr>
          <w:p w14:paraId="307136AB" w14:textId="77777777" w:rsidR="00ED5119" w:rsidRPr="00ED5119" w:rsidRDefault="00ED5119" w:rsidP="00ED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Територія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чиста,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охайна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відсутнє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нагромадження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сміття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D51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будівельних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, опалого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листя</w:t>
            </w:r>
            <w:proofErr w:type="spellEnd"/>
          </w:p>
        </w:tc>
        <w:tc>
          <w:tcPr>
            <w:tcW w:w="851" w:type="dxa"/>
          </w:tcPr>
          <w:p w14:paraId="024B03F5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5" w:type="dxa"/>
            <w:gridSpan w:val="2"/>
            <w:tcBorders>
              <w:right w:val="single" w:sz="4" w:space="0" w:color="auto"/>
            </w:tcBorders>
          </w:tcPr>
          <w:p w14:paraId="12E38C92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E948A38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791" w:type="dxa"/>
          </w:tcPr>
          <w:p w14:paraId="63875444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</w:tc>
      </w:tr>
      <w:tr w:rsidR="00ED5119" w:rsidRPr="00ED5119" w14:paraId="794E0446" w14:textId="77777777" w:rsidTr="00ED5119">
        <w:trPr>
          <w:jc w:val="center"/>
        </w:trPr>
        <w:tc>
          <w:tcPr>
            <w:tcW w:w="11410" w:type="dxa"/>
            <w:gridSpan w:val="7"/>
          </w:tcPr>
          <w:p w14:paraId="1D77002A" w14:textId="77777777" w:rsidR="00ED5119" w:rsidRPr="00ED5119" w:rsidRDefault="00ED5119" w:rsidP="00ED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D51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Індикатор</w:t>
            </w:r>
            <w:proofErr w:type="spellEnd"/>
            <w:r w:rsidRPr="00ED51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1.1.1.2. </w:t>
            </w:r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закладі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освіти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забезпечується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комфортний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повітряно-тепловий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режим,</w:t>
            </w:r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належне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освітлення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прибирання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приміщень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облаштування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та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утримання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туалетів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дотримання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питного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режиму</w:t>
            </w:r>
          </w:p>
        </w:tc>
      </w:tr>
      <w:tr w:rsidR="00ED5119" w:rsidRPr="00ED5119" w14:paraId="0B7A1324" w14:textId="77777777" w:rsidTr="00ED5119">
        <w:trPr>
          <w:jc w:val="center"/>
        </w:trPr>
        <w:tc>
          <w:tcPr>
            <w:tcW w:w="675" w:type="dxa"/>
          </w:tcPr>
          <w:p w14:paraId="4106FA66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098" w:type="dxa"/>
          </w:tcPr>
          <w:p w14:paraId="43C0F664" w14:textId="77777777" w:rsidR="00ED5119" w:rsidRPr="00ED5119" w:rsidRDefault="00ED5119" w:rsidP="00ED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Повітряно-тепловий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режим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приміщень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відповідає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санітарним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вимогам</w:t>
            </w:r>
            <w:proofErr w:type="spellEnd"/>
          </w:p>
        </w:tc>
        <w:tc>
          <w:tcPr>
            <w:tcW w:w="851" w:type="dxa"/>
          </w:tcPr>
          <w:p w14:paraId="5CB94446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4A7D2B7D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auto"/>
            </w:tcBorders>
          </w:tcPr>
          <w:p w14:paraId="3EFA3021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791" w:type="dxa"/>
          </w:tcPr>
          <w:p w14:paraId="1F153409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D5119" w:rsidRPr="00ED5119" w14:paraId="7B233A0D" w14:textId="77777777" w:rsidTr="00ED5119">
        <w:trPr>
          <w:jc w:val="center"/>
        </w:trPr>
        <w:tc>
          <w:tcPr>
            <w:tcW w:w="675" w:type="dxa"/>
          </w:tcPr>
          <w:p w14:paraId="653D05B2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098" w:type="dxa"/>
          </w:tcPr>
          <w:p w14:paraId="711071A6" w14:textId="77777777" w:rsidR="00ED5119" w:rsidRPr="00ED5119" w:rsidRDefault="00ED5119" w:rsidP="00ED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Виконуються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вимоги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до режиму</w:t>
            </w:r>
            <w:proofErr w:type="gram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освітлення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усіх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приміщень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</w:p>
        </w:tc>
        <w:tc>
          <w:tcPr>
            <w:tcW w:w="851" w:type="dxa"/>
          </w:tcPr>
          <w:p w14:paraId="1EE4F467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5080DA13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auto"/>
            </w:tcBorders>
          </w:tcPr>
          <w:p w14:paraId="7A3AEFC1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791" w:type="dxa"/>
          </w:tcPr>
          <w:p w14:paraId="420CABAF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D5119" w:rsidRPr="00ED5119" w14:paraId="67A0EC41" w14:textId="77777777" w:rsidTr="00ED5119">
        <w:trPr>
          <w:jc w:val="center"/>
        </w:trPr>
        <w:tc>
          <w:tcPr>
            <w:tcW w:w="675" w:type="dxa"/>
          </w:tcPr>
          <w:p w14:paraId="117710FE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5098" w:type="dxa"/>
          </w:tcPr>
          <w:p w14:paraId="1FD394F3" w14:textId="77777777" w:rsidR="00ED5119" w:rsidRPr="00ED5119" w:rsidRDefault="00ED5119" w:rsidP="00ED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Забезпечено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централізоване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постачання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якісної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питної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води</w:t>
            </w:r>
            <w:r w:rsidRPr="00ED51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питні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фонтанчики</w:t>
            </w:r>
            <w:r w:rsidRPr="00ED51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851" w:type="dxa"/>
          </w:tcPr>
          <w:p w14:paraId="1305FC5B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67AEECDF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auto"/>
            </w:tcBorders>
          </w:tcPr>
          <w:p w14:paraId="3CC22198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791" w:type="dxa"/>
          </w:tcPr>
          <w:p w14:paraId="7E8FA459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D5119" w:rsidRPr="00ED5119" w14:paraId="6C95BB2F" w14:textId="77777777" w:rsidTr="00ED5119">
        <w:trPr>
          <w:jc w:val="center"/>
        </w:trPr>
        <w:tc>
          <w:tcPr>
            <w:tcW w:w="675" w:type="dxa"/>
          </w:tcPr>
          <w:p w14:paraId="2394789E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098" w:type="dxa"/>
          </w:tcPr>
          <w:p w14:paraId="11E41AAC" w14:textId="77777777" w:rsidR="00ED5119" w:rsidRPr="00ED5119" w:rsidRDefault="00ED5119" w:rsidP="00ED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Здійснюється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щоденне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вологе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прибирання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усіх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приміщень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ED51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відповідності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санітарних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вимог</w:t>
            </w:r>
            <w:proofErr w:type="spellEnd"/>
          </w:p>
        </w:tc>
        <w:tc>
          <w:tcPr>
            <w:tcW w:w="851" w:type="dxa"/>
          </w:tcPr>
          <w:p w14:paraId="76DFE0B8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05BCE171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auto"/>
            </w:tcBorders>
          </w:tcPr>
          <w:p w14:paraId="3A21636C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791" w:type="dxa"/>
          </w:tcPr>
          <w:p w14:paraId="2DF008FE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D5119" w:rsidRPr="00ED5119" w14:paraId="78D4AA50" w14:textId="77777777" w:rsidTr="00ED5119">
        <w:trPr>
          <w:jc w:val="center"/>
        </w:trPr>
        <w:tc>
          <w:tcPr>
            <w:tcW w:w="675" w:type="dxa"/>
          </w:tcPr>
          <w:p w14:paraId="473ADBC8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5.1.</w:t>
            </w:r>
          </w:p>
        </w:tc>
        <w:tc>
          <w:tcPr>
            <w:tcW w:w="5098" w:type="dxa"/>
          </w:tcPr>
          <w:p w14:paraId="380E5C1A" w14:textId="77777777" w:rsidR="00ED5119" w:rsidRPr="00ED5119" w:rsidRDefault="00ED5119" w:rsidP="00ED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Приміщення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їдальні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столи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стільці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місця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видачі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готових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страв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чисті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та регулярно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миються</w:t>
            </w:r>
            <w:proofErr w:type="spellEnd"/>
          </w:p>
        </w:tc>
        <w:tc>
          <w:tcPr>
            <w:tcW w:w="851" w:type="dxa"/>
          </w:tcPr>
          <w:p w14:paraId="19F0201F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2C0D1476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auto"/>
            </w:tcBorders>
          </w:tcPr>
          <w:p w14:paraId="0CD6CC7C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791" w:type="dxa"/>
          </w:tcPr>
          <w:p w14:paraId="276F6DD1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D5119" w:rsidRPr="00ED5119" w14:paraId="79E59E88" w14:textId="77777777" w:rsidTr="00ED5119">
        <w:trPr>
          <w:jc w:val="center"/>
        </w:trPr>
        <w:tc>
          <w:tcPr>
            <w:tcW w:w="675" w:type="dxa"/>
          </w:tcPr>
          <w:p w14:paraId="1196B288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5.2.</w:t>
            </w:r>
          </w:p>
        </w:tc>
        <w:tc>
          <w:tcPr>
            <w:tcW w:w="5098" w:type="dxa"/>
          </w:tcPr>
          <w:p w14:paraId="5D4BBB6F" w14:textId="77777777" w:rsidR="00ED5119" w:rsidRPr="00ED5119" w:rsidRDefault="00ED5119" w:rsidP="00ED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Наявні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рукомийники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, вода, мило, рушники (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паперові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електричні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14:paraId="3D627BB9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06313F5A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auto"/>
            </w:tcBorders>
          </w:tcPr>
          <w:p w14:paraId="2A581CB0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791" w:type="dxa"/>
          </w:tcPr>
          <w:p w14:paraId="1151603C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D5119" w:rsidRPr="00ED5119" w14:paraId="3F775BD0" w14:textId="77777777" w:rsidTr="00ED5119">
        <w:trPr>
          <w:jc w:val="center"/>
        </w:trPr>
        <w:tc>
          <w:tcPr>
            <w:tcW w:w="675" w:type="dxa"/>
          </w:tcPr>
          <w:p w14:paraId="78FFC535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098" w:type="dxa"/>
          </w:tcPr>
          <w:p w14:paraId="073D8190" w14:textId="77777777" w:rsidR="00ED5119" w:rsidRPr="00ED5119" w:rsidRDefault="00ED5119" w:rsidP="00ED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Облаштовані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туалетні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кімнати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хлопців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дівчат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D51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закладу</w:t>
            </w:r>
          </w:p>
        </w:tc>
        <w:tc>
          <w:tcPr>
            <w:tcW w:w="851" w:type="dxa"/>
          </w:tcPr>
          <w:p w14:paraId="5DA015CD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617144EB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auto"/>
            </w:tcBorders>
          </w:tcPr>
          <w:p w14:paraId="516DD758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791" w:type="dxa"/>
          </w:tcPr>
          <w:p w14:paraId="7DEB1AFD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D5119" w:rsidRPr="00ED5119" w14:paraId="667DBB3F" w14:textId="77777777" w:rsidTr="00ED5119">
        <w:trPr>
          <w:jc w:val="center"/>
        </w:trPr>
        <w:tc>
          <w:tcPr>
            <w:tcW w:w="675" w:type="dxa"/>
          </w:tcPr>
          <w:p w14:paraId="610A16CC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098" w:type="dxa"/>
          </w:tcPr>
          <w:p w14:paraId="5B1980F3" w14:textId="77777777" w:rsidR="00ED5119" w:rsidRPr="00ED5119" w:rsidRDefault="00ED5119" w:rsidP="00ED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51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Туалетні кімнати забезпечені усім необхідним (закриті кабінки, відповідна кількість унітазів)</w:t>
            </w:r>
          </w:p>
        </w:tc>
        <w:tc>
          <w:tcPr>
            <w:tcW w:w="851" w:type="dxa"/>
          </w:tcPr>
          <w:p w14:paraId="7C74D93E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29BF201A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2140" w:type="dxa"/>
            <w:gridSpan w:val="2"/>
            <w:tcBorders>
              <w:left w:val="single" w:sz="4" w:space="0" w:color="auto"/>
            </w:tcBorders>
          </w:tcPr>
          <w:p w14:paraId="243F5399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91" w:type="dxa"/>
          </w:tcPr>
          <w:p w14:paraId="2C76D95E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D5119" w:rsidRPr="00ED5119" w14:paraId="13043ABC" w14:textId="77777777" w:rsidTr="00ED5119">
        <w:trPr>
          <w:jc w:val="center"/>
        </w:trPr>
        <w:tc>
          <w:tcPr>
            <w:tcW w:w="11410" w:type="dxa"/>
            <w:gridSpan w:val="7"/>
          </w:tcPr>
          <w:p w14:paraId="00854066" w14:textId="77777777" w:rsidR="00ED5119" w:rsidRPr="00ED5119" w:rsidRDefault="00ED5119" w:rsidP="00ED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D51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Індикатор</w:t>
            </w:r>
            <w:proofErr w:type="spellEnd"/>
            <w:r w:rsidRPr="00ED51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1.1.1.3</w:t>
            </w:r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У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закладі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освіти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забезпечується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раціональне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використання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приміщень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і</w:t>
            </w:r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комплектування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мережі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класів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(з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урахуванням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чисельності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здобувачів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освіти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їх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особливих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освітніх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потреб,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площі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приміщень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ED5119" w:rsidRPr="00ED5119" w14:paraId="622CBC50" w14:textId="77777777" w:rsidTr="00ED5119">
        <w:trPr>
          <w:jc w:val="center"/>
        </w:trPr>
        <w:tc>
          <w:tcPr>
            <w:tcW w:w="675" w:type="dxa"/>
          </w:tcPr>
          <w:p w14:paraId="244E022F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098" w:type="dxa"/>
          </w:tcPr>
          <w:p w14:paraId="5FB699C7" w14:textId="77777777" w:rsidR="00ED5119" w:rsidRPr="00ED5119" w:rsidRDefault="00ED5119" w:rsidP="00ED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51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здобувачів освіти</w:t>
            </w:r>
          </w:p>
        </w:tc>
        <w:tc>
          <w:tcPr>
            <w:tcW w:w="851" w:type="dxa"/>
          </w:tcPr>
          <w:p w14:paraId="7B366189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7048BF0D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auto"/>
            </w:tcBorders>
          </w:tcPr>
          <w:p w14:paraId="31D64059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791" w:type="dxa"/>
          </w:tcPr>
          <w:p w14:paraId="036F5C18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D5119" w:rsidRPr="00ED5119" w14:paraId="6FD0E9C7" w14:textId="77777777" w:rsidTr="00ED5119">
        <w:trPr>
          <w:jc w:val="center"/>
        </w:trPr>
        <w:tc>
          <w:tcPr>
            <w:tcW w:w="675" w:type="dxa"/>
          </w:tcPr>
          <w:p w14:paraId="694140B9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098" w:type="dxa"/>
          </w:tcPr>
          <w:p w14:paraId="075CD61F" w14:textId="77777777" w:rsidR="00ED5119" w:rsidRPr="00ED5119" w:rsidRDefault="00ED5119" w:rsidP="00ED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Усі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навчальні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приміщення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використовуються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освітньому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</w:p>
        </w:tc>
        <w:tc>
          <w:tcPr>
            <w:tcW w:w="851" w:type="dxa"/>
          </w:tcPr>
          <w:p w14:paraId="0F8F1FBB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00C112D1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auto"/>
            </w:tcBorders>
          </w:tcPr>
          <w:p w14:paraId="09FB9327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791" w:type="dxa"/>
          </w:tcPr>
          <w:p w14:paraId="1348EDA1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D5119" w:rsidRPr="00ED5119" w14:paraId="77CCC2E3" w14:textId="77777777" w:rsidTr="00ED5119">
        <w:trPr>
          <w:jc w:val="center"/>
        </w:trPr>
        <w:tc>
          <w:tcPr>
            <w:tcW w:w="675" w:type="dxa"/>
          </w:tcPr>
          <w:p w14:paraId="3CA566E6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098" w:type="dxa"/>
          </w:tcPr>
          <w:p w14:paraId="3069617E" w14:textId="77777777" w:rsidR="00ED5119" w:rsidRPr="00ED5119" w:rsidRDefault="00ED5119" w:rsidP="00ED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1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ільк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здобувачів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класах</w:t>
            </w:r>
            <w:proofErr w:type="spellEnd"/>
          </w:p>
        </w:tc>
        <w:tc>
          <w:tcPr>
            <w:tcW w:w="851" w:type="dxa"/>
          </w:tcPr>
          <w:p w14:paraId="55CDF3BE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590C991D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auto"/>
            </w:tcBorders>
          </w:tcPr>
          <w:p w14:paraId="535AC640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791" w:type="dxa"/>
          </w:tcPr>
          <w:p w14:paraId="5C74617C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D5119" w:rsidRPr="00ED5119" w14:paraId="6C3C159C" w14:textId="77777777" w:rsidTr="00ED5119">
        <w:trPr>
          <w:jc w:val="center"/>
        </w:trPr>
        <w:tc>
          <w:tcPr>
            <w:tcW w:w="11410" w:type="dxa"/>
            <w:gridSpan w:val="7"/>
          </w:tcPr>
          <w:p w14:paraId="055D6D70" w14:textId="77777777" w:rsidR="00ED5119" w:rsidRPr="00ED5119" w:rsidRDefault="00ED5119" w:rsidP="00ED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D511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Індикатор 1.1.1.4.</w:t>
            </w:r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 закладі освіти є робочі (персональні робочі) місця для педагогічних працівників та облаштовані місця відпочинку для учасників освітнього процесу</w:t>
            </w:r>
          </w:p>
        </w:tc>
      </w:tr>
      <w:tr w:rsidR="00ED5119" w:rsidRPr="00ED5119" w14:paraId="56C3ED77" w14:textId="77777777" w:rsidTr="00ED5119">
        <w:trPr>
          <w:jc w:val="center"/>
        </w:trPr>
        <w:tc>
          <w:tcPr>
            <w:tcW w:w="675" w:type="dxa"/>
          </w:tcPr>
          <w:p w14:paraId="5815FD27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098" w:type="dxa"/>
          </w:tcPr>
          <w:p w14:paraId="5E9DA831" w14:textId="77777777" w:rsidR="00ED5119" w:rsidRPr="00ED5119" w:rsidRDefault="00ED5119" w:rsidP="00ED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Кожен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закладу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робоче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персональне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робоче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місце</w:t>
            </w:r>
            <w:proofErr w:type="spellEnd"/>
          </w:p>
        </w:tc>
        <w:tc>
          <w:tcPr>
            <w:tcW w:w="851" w:type="dxa"/>
          </w:tcPr>
          <w:p w14:paraId="614A56A3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7BEA8833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auto"/>
            </w:tcBorders>
          </w:tcPr>
          <w:p w14:paraId="6F77F653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791" w:type="dxa"/>
          </w:tcPr>
          <w:p w14:paraId="6831BA46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D5119" w:rsidRPr="00ED5119" w14:paraId="07F22E94" w14:textId="77777777" w:rsidTr="00ED5119">
        <w:trPr>
          <w:jc w:val="center"/>
        </w:trPr>
        <w:tc>
          <w:tcPr>
            <w:tcW w:w="675" w:type="dxa"/>
          </w:tcPr>
          <w:p w14:paraId="3579C67F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098" w:type="dxa"/>
          </w:tcPr>
          <w:p w14:paraId="1BC0CEEE" w14:textId="77777777" w:rsidR="00ED5119" w:rsidRPr="00ED5119" w:rsidRDefault="00ED5119" w:rsidP="00ED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Облаштовані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місця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відпочинку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у коридорах</w:t>
            </w:r>
            <w:proofErr w:type="gramEnd"/>
          </w:p>
        </w:tc>
        <w:tc>
          <w:tcPr>
            <w:tcW w:w="851" w:type="dxa"/>
          </w:tcPr>
          <w:p w14:paraId="4ECF3D4D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7F6F9FB1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auto"/>
            </w:tcBorders>
          </w:tcPr>
          <w:p w14:paraId="784E38A4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91" w:type="dxa"/>
          </w:tcPr>
          <w:p w14:paraId="6BDFE8C8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D5119" w:rsidRPr="00ED5119" w14:paraId="4F725876" w14:textId="77777777" w:rsidTr="00ED5119">
        <w:trPr>
          <w:jc w:val="center"/>
        </w:trPr>
        <w:tc>
          <w:tcPr>
            <w:tcW w:w="11410" w:type="dxa"/>
            <w:gridSpan w:val="7"/>
          </w:tcPr>
          <w:p w14:paraId="70F1A939" w14:textId="77777777" w:rsidR="00ED5119" w:rsidRPr="00ED5119" w:rsidRDefault="00ED5119" w:rsidP="00ED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Критерій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1.1.2. Заклад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освіти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забезпечений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навчальними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та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іншими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приміщеннями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</w:t>
            </w:r>
          </w:p>
          <w:p w14:paraId="01F5D829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відповідним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обладнанням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що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необхідні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для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реалізації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освітньої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програми</w:t>
            </w:r>
            <w:proofErr w:type="spellEnd"/>
          </w:p>
        </w:tc>
      </w:tr>
      <w:tr w:rsidR="00ED5119" w:rsidRPr="00ED5119" w14:paraId="4C2453A7" w14:textId="77777777" w:rsidTr="00ED5119">
        <w:trPr>
          <w:jc w:val="center"/>
        </w:trPr>
        <w:tc>
          <w:tcPr>
            <w:tcW w:w="11410" w:type="dxa"/>
            <w:gridSpan w:val="7"/>
          </w:tcPr>
          <w:p w14:paraId="70B89037" w14:textId="77777777" w:rsidR="00ED5119" w:rsidRPr="00ED5119" w:rsidRDefault="00ED5119" w:rsidP="00ED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D51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Індикатор</w:t>
            </w:r>
            <w:proofErr w:type="spellEnd"/>
            <w:r w:rsidRPr="00ED51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1.1.2.1.</w:t>
            </w:r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закладі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освіти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є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приміщення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необхідні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для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реалізації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освітньої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програми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та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забезпечення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освітнього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процесу</w:t>
            </w:r>
            <w:proofErr w:type="spellEnd"/>
          </w:p>
          <w:p w14:paraId="73818DA8" w14:textId="77777777" w:rsidR="00ED5119" w:rsidRPr="00ED5119" w:rsidRDefault="00ED5119" w:rsidP="00ED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D51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Індикатор</w:t>
            </w:r>
            <w:proofErr w:type="spellEnd"/>
            <w:r w:rsidRPr="00ED51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1.1.2.2</w:t>
            </w:r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Частка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навчальних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кабінетів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початкових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класів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інформатики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майстерень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кабінетів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трудового </w:t>
            </w:r>
            <w:proofErr w:type="spellStart"/>
            <w:proofErr w:type="gram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навчання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proofErr w:type="gram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спортивної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та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актової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зал,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інших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кабінетів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які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обладнані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засобами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навчання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відповідно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вимог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законодавства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та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освітньої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програми</w:t>
            </w:r>
            <w:proofErr w:type="spellEnd"/>
          </w:p>
        </w:tc>
      </w:tr>
      <w:tr w:rsidR="00ED5119" w:rsidRPr="00ED5119" w14:paraId="00972D9B" w14:textId="77777777" w:rsidTr="00ED5119">
        <w:trPr>
          <w:trHeight w:val="552"/>
          <w:jc w:val="center"/>
        </w:trPr>
        <w:tc>
          <w:tcPr>
            <w:tcW w:w="675" w:type="dxa"/>
          </w:tcPr>
          <w:p w14:paraId="28A9FD9E" w14:textId="77777777" w:rsidR="00ED5119" w:rsidRPr="00ED5119" w:rsidRDefault="00ED5119" w:rsidP="00ED5119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eastAsia="Arial" w:cs="Times New Roman"/>
                <w:sz w:val="28"/>
                <w:szCs w:val="28"/>
                <w:lang w:val="uk-UA"/>
              </w:rPr>
            </w:pPr>
          </w:p>
        </w:tc>
        <w:tc>
          <w:tcPr>
            <w:tcW w:w="5098" w:type="dxa"/>
          </w:tcPr>
          <w:p w14:paraId="1C7368F9" w14:textId="77777777" w:rsidR="00ED5119" w:rsidRPr="00ED5119" w:rsidRDefault="00ED5119" w:rsidP="00ED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закладі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наявні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28ED261" w14:textId="77777777" w:rsidR="00ED5119" w:rsidRPr="00ED5119" w:rsidRDefault="00ED5119" w:rsidP="00ED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актова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зала</w:t>
            </w:r>
          </w:p>
          <w:p w14:paraId="0C299661" w14:textId="77777777" w:rsidR="00ED5119" w:rsidRPr="00ED5119" w:rsidRDefault="00ED5119" w:rsidP="00ED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51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спортивна кімната</w:t>
            </w:r>
          </w:p>
          <w:p w14:paraId="327AB120" w14:textId="77777777" w:rsidR="00ED5119" w:rsidRPr="00ED5119" w:rsidRDefault="00ED5119" w:rsidP="00ED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51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кабінет психологічної служби</w:t>
            </w:r>
          </w:p>
          <w:p w14:paraId="27E9E0B5" w14:textId="77777777" w:rsidR="00ED5119" w:rsidRPr="00ED5119" w:rsidRDefault="00ED5119" w:rsidP="00ED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51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навчальні кабінети</w:t>
            </w:r>
          </w:p>
          <w:p w14:paraId="525E4F8D" w14:textId="77777777" w:rsidR="00ED5119" w:rsidRPr="00ED5119" w:rsidRDefault="00ED5119" w:rsidP="00ED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51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 інформатики</w:t>
            </w:r>
          </w:p>
          <w:p w14:paraId="071EBF39" w14:textId="77777777" w:rsidR="00ED5119" w:rsidRPr="00ED5119" w:rsidRDefault="00ED5119" w:rsidP="00ED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майстерні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трудового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</w:p>
          <w:p w14:paraId="419AAFDE" w14:textId="77777777" w:rsidR="00ED5119" w:rsidRPr="00ED5119" w:rsidRDefault="00ED5119" w:rsidP="00ED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51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кабінети початкових класів</w:t>
            </w:r>
          </w:p>
          <w:p w14:paraId="6659C065" w14:textId="77777777" w:rsidR="00ED5119" w:rsidRPr="00ED5119" w:rsidRDefault="00ED5119" w:rsidP="00ED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51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кабінет ритміки і ЛФК</w:t>
            </w:r>
          </w:p>
          <w:p w14:paraId="1C36E059" w14:textId="77777777" w:rsidR="00ED5119" w:rsidRPr="00ED5119" w:rsidRDefault="00ED5119" w:rsidP="00ED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51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кабінет соціально-побутового орієнтування</w:t>
            </w:r>
          </w:p>
          <w:p w14:paraId="00498144" w14:textId="77777777" w:rsidR="00ED5119" w:rsidRPr="00ED5119" w:rsidRDefault="00ED5119" w:rsidP="00ED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51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кімната для гуртка «Перукарська майстерність»</w:t>
            </w:r>
          </w:p>
          <w:p w14:paraId="1EF0B365" w14:textId="77777777" w:rsidR="00ED5119" w:rsidRPr="00ED5119" w:rsidRDefault="00ED5119" w:rsidP="00ED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51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кімната для гуртка «Інтуїтивне малювання</w:t>
            </w:r>
          </w:p>
          <w:p w14:paraId="131EEB2F" w14:textId="77777777" w:rsidR="00ED5119" w:rsidRPr="00ED5119" w:rsidRDefault="00ED5119" w:rsidP="00ED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51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кімната квітникарства</w:t>
            </w:r>
          </w:p>
          <w:p w14:paraId="2431227F" w14:textId="77777777" w:rsidR="00ED5119" w:rsidRPr="00ED5119" w:rsidRDefault="00ED5119" w:rsidP="00ED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51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кімната логопеда</w:t>
            </w:r>
          </w:p>
          <w:p w14:paraId="0C05335D" w14:textId="77777777" w:rsidR="00ED5119" w:rsidRPr="00ED5119" w:rsidRDefault="00ED5119" w:rsidP="00ED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51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пансіон</w:t>
            </w:r>
          </w:p>
        </w:tc>
        <w:tc>
          <w:tcPr>
            <w:tcW w:w="851" w:type="dxa"/>
          </w:tcPr>
          <w:p w14:paraId="3E90265D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3B1CA4BD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auto"/>
            </w:tcBorders>
          </w:tcPr>
          <w:p w14:paraId="54E8B02A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  <w:p w14:paraId="7DBB1C5D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  <w:p w14:paraId="0E3C0536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  <w:p w14:paraId="2FA0B1F9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  <w:p w14:paraId="42D870A1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  <w:p w14:paraId="04659BCC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  <w:p w14:paraId="49168347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  <w:p w14:paraId="7FB70E09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  <w:p w14:paraId="2CA267E8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  <w:p w14:paraId="6D78F3D7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  <w:p w14:paraId="542F60A9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  <w:p w14:paraId="389C206A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  <w:p w14:paraId="5894675C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  <w:p w14:paraId="504E20FE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  <w:p w14:paraId="605491AE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791" w:type="dxa"/>
          </w:tcPr>
          <w:p w14:paraId="27659F26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D5119" w:rsidRPr="00ED5119" w14:paraId="707FB3A4" w14:textId="77777777" w:rsidTr="00ED5119">
        <w:trPr>
          <w:jc w:val="center"/>
        </w:trPr>
        <w:tc>
          <w:tcPr>
            <w:tcW w:w="11410" w:type="dxa"/>
            <w:gridSpan w:val="7"/>
          </w:tcPr>
          <w:p w14:paraId="42BD3AA5" w14:textId="77777777" w:rsidR="00ED5119" w:rsidRPr="00ED5119" w:rsidRDefault="00ED5119" w:rsidP="00ED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Критерій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1.1.3.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Здобувачі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освіти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та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працівники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закладу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освіти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обізнані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вимогами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охорони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праці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безпеки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життєдіяльності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пожежної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безпеки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правилами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поведінки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умовах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надзвичайних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ситуацій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і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дотримуються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їх</w:t>
            </w:r>
            <w:proofErr w:type="spellEnd"/>
          </w:p>
        </w:tc>
      </w:tr>
      <w:tr w:rsidR="00ED5119" w:rsidRPr="00ED5119" w14:paraId="3244B0E4" w14:textId="77777777" w:rsidTr="00ED5119">
        <w:trPr>
          <w:jc w:val="center"/>
        </w:trPr>
        <w:tc>
          <w:tcPr>
            <w:tcW w:w="11410" w:type="dxa"/>
            <w:gridSpan w:val="7"/>
          </w:tcPr>
          <w:p w14:paraId="6E1B8EDD" w14:textId="77777777" w:rsidR="00ED5119" w:rsidRPr="00ED5119" w:rsidRDefault="00ED5119" w:rsidP="00ED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D51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Індикатор</w:t>
            </w:r>
            <w:proofErr w:type="spellEnd"/>
            <w:r w:rsidRPr="00ED51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1.1.3.2</w:t>
            </w:r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Учасники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освітнього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процесу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дотримуються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вимог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щодо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охорони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праці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безпеки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життєдіяльності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пожежної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безпеки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правил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поведінки</w:t>
            </w:r>
            <w:proofErr w:type="spellEnd"/>
          </w:p>
        </w:tc>
      </w:tr>
      <w:tr w:rsidR="00ED5119" w:rsidRPr="00ED5119" w14:paraId="4A7C9C99" w14:textId="77777777" w:rsidTr="00ED5119">
        <w:trPr>
          <w:jc w:val="center"/>
        </w:trPr>
        <w:tc>
          <w:tcPr>
            <w:tcW w:w="675" w:type="dxa"/>
          </w:tcPr>
          <w:p w14:paraId="1042F75E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098" w:type="dxa"/>
          </w:tcPr>
          <w:p w14:paraId="74189122" w14:textId="77777777" w:rsidR="00ED5119" w:rsidRPr="00ED5119" w:rsidRDefault="00ED5119" w:rsidP="00ED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Педагогічні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працівники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проводять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інструктажі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на початку</w:t>
            </w:r>
            <w:proofErr w:type="gramEnd"/>
            <w:r w:rsidRPr="00ED51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занять </w:t>
            </w:r>
            <w:r w:rsidRPr="00ED51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(у </w:t>
            </w:r>
            <w:proofErr w:type="spellStart"/>
            <w:r w:rsidRPr="00ED51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кабінетах</w:t>
            </w:r>
            <w:proofErr w:type="spellEnd"/>
            <w:r w:rsidRPr="00ED51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підвищеного</w:t>
            </w:r>
            <w:proofErr w:type="spellEnd"/>
            <w:r w:rsidRPr="00ED51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ризику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ED51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оприлюднено</w:t>
            </w:r>
            <w:proofErr w:type="spellEnd"/>
            <w:r w:rsidRPr="00ED51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правила </w:t>
            </w:r>
            <w:proofErr w:type="spellStart"/>
            <w:r w:rsidRPr="00ED51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поведінки</w:t>
            </w:r>
            <w:proofErr w:type="spellEnd"/>
            <w:r w:rsidRPr="00ED51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під</w:t>
            </w:r>
            <w:proofErr w:type="spellEnd"/>
            <w:r w:rsidRPr="00ED51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час </w:t>
            </w:r>
            <w:proofErr w:type="spellStart"/>
            <w:r w:rsidRPr="00ED51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навчальних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D51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занять)</w:t>
            </w:r>
          </w:p>
        </w:tc>
        <w:tc>
          <w:tcPr>
            <w:tcW w:w="851" w:type="dxa"/>
          </w:tcPr>
          <w:p w14:paraId="6D84CA32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1A4DE251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auto"/>
            </w:tcBorders>
          </w:tcPr>
          <w:p w14:paraId="38F00489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791" w:type="dxa"/>
          </w:tcPr>
          <w:p w14:paraId="6AEABDB4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D5119" w:rsidRPr="00ED5119" w14:paraId="6FABD3CA" w14:textId="77777777" w:rsidTr="00ED5119">
        <w:trPr>
          <w:jc w:val="center"/>
        </w:trPr>
        <w:tc>
          <w:tcPr>
            <w:tcW w:w="675" w:type="dxa"/>
          </w:tcPr>
          <w:p w14:paraId="29907D50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098" w:type="dxa"/>
          </w:tcPr>
          <w:p w14:paraId="272436D6" w14:textId="77777777" w:rsidR="00ED5119" w:rsidRPr="00ED5119" w:rsidRDefault="00ED5119" w:rsidP="00ED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Учасники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освітнього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процесу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дотримуються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вимог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D51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</w:p>
          <w:p w14:paraId="3358823D" w14:textId="77777777" w:rsidR="00ED5119" w:rsidRPr="00ED5119" w:rsidRDefault="00ED5119" w:rsidP="00ED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життєдіяльності</w:t>
            </w:r>
            <w:proofErr w:type="spellEnd"/>
          </w:p>
          <w:p w14:paraId="65893779" w14:textId="77777777" w:rsidR="00ED5119" w:rsidRPr="00ED5119" w:rsidRDefault="00ED5119" w:rsidP="00ED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пожежної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</w:p>
          <w:p w14:paraId="5C220A93" w14:textId="77777777" w:rsidR="00ED5119" w:rsidRPr="00ED5119" w:rsidRDefault="00ED5119" w:rsidP="00ED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поведінки</w:t>
            </w:r>
            <w:proofErr w:type="spellEnd"/>
          </w:p>
        </w:tc>
        <w:tc>
          <w:tcPr>
            <w:tcW w:w="851" w:type="dxa"/>
          </w:tcPr>
          <w:p w14:paraId="20FC9FA4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1685222F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auto"/>
            </w:tcBorders>
          </w:tcPr>
          <w:p w14:paraId="0C7D231E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  <w:p w14:paraId="37B8F8A9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  <w:p w14:paraId="4E283F2A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  <w:p w14:paraId="790C0AF1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  <w:p w14:paraId="5E0CB3D7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791" w:type="dxa"/>
          </w:tcPr>
          <w:p w14:paraId="285C155A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D5119" w:rsidRPr="00ED5119" w14:paraId="2AA8886E" w14:textId="77777777" w:rsidTr="00ED5119">
        <w:trPr>
          <w:jc w:val="center"/>
        </w:trPr>
        <w:tc>
          <w:tcPr>
            <w:tcW w:w="7479" w:type="dxa"/>
            <w:gridSpan w:val="4"/>
            <w:tcBorders>
              <w:right w:val="single" w:sz="4" w:space="0" w:color="auto"/>
            </w:tcBorders>
          </w:tcPr>
          <w:p w14:paraId="2DE8F222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Критерій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1.1.5. У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закладі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освіти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створено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умови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для здорового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харчування</w:t>
            </w:r>
            <w:proofErr w:type="spellEnd"/>
          </w:p>
        </w:tc>
        <w:tc>
          <w:tcPr>
            <w:tcW w:w="3931" w:type="dxa"/>
            <w:gridSpan w:val="3"/>
            <w:tcBorders>
              <w:left w:val="single" w:sz="4" w:space="0" w:color="auto"/>
            </w:tcBorders>
          </w:tcPr>
          <w:p w14:paraId="5C9DBEAB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D5119" w:rsidRPr="00ED5119" w14:paraId="2E3860AB" w14:textId="77777777" w:rsidTr="00ED5119">
        <w:trPr>
          <w:jc w:val="center"/>
        </w:trPr>
        <w:tc>
          <w:tcPr>
            <w:tcW w:w="11410" w:type="dxa"/>
            <w:gridSpan w:val="7"/>
          </w:tcPr>
          <w:p w14:paraId="1E86A36D" w14:textId="77777777" w:rsidR="00ED5119" w:rsidRPr="00ED5119" w:rsidRDefault="00ED5119" w:rsidP="00ED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D51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Індикатор</w:t>
            </w:r>
            <w:proofErr w:type="spellEnd"/>
            <w:r w:rsidRPr="00ED51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1.1.5.1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Організація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харчування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закладі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освіти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сприяє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формуванню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культури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здорового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харчування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здобувачів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освіти</w:t>
            </w:r>
            <w:proofErr w:type="spellEnd"/>
          </w:p>
        </w:tc>
      </w:tr>
      <w:tr w:rsidR="00ED5119" w:rsidRPr="00ED5119" w14:paraId="7D02F54B" w14:textId="77777777" w:rsidTr="00ED5119">
        <w:trPr>
          <w:jc w:val="center"/>
        </w:trPr>
        <w:tc>
          <w:tcPr>
            <w:tcW w:w="675" w:type="dxa"/>
          </w:tcPr>
          <w:p w14:paraId="43E15251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098" w:type="dxa"/>
          </w:tcPr>
          <w:p w14:paraId="361FD13B" w14:textId="77777777" w:rsidR="00ED5119" w:rsidRPr="00ED5119" w:rsidRDefault="00ED5119" w:rsidP="00ED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Сервірування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столів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наявність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ложок,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виделок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ножів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D51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пиріжкової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тарілки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серветок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14:paraId="7DAA9C2C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153638BA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auto"/>
            </w:tcBorders>
          </w:tcPr>
          <w:p w14:paraId="5C2AEB0B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791" w:type="dxa"/>
          </w:tcPr>
          <w:p w14:paraId="7587FD07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D5119" w:rsidRPr="00ED5119" w14:paraId="034213F8" w14:textId="77777777" w:rsidTr="00ED5119">
        <w:trPr>
          <w:jc w:val="center"/>
        </w:trPr>
        <w:tc>
          <w:tcPr>
            <w:tcW w:w="675" w:type="dxa"/>
          </w:tcPr>
          <w:p w14:paraId="758932E8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098" w:type="dxa"/>
          </w:tcPr>
          <w:p w14:paraId="2B72E771" w14:textId="77777777" w:rsidR="00ED5119" w:rsidRPr="00ED5119" w:rsidRDefault="00ED5119" w:rsidP="00ED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Доступність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учасників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освітнього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процесу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щоденного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та</w:t>
            </w:r>
            <w:r w:rsidRPr="00ED51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перспективного меню</w:t>
            </w:r>
          </w:p>
        </w:tc>
        <w:tc>
          <w:tcPr>
            <w:tcW w:w="851" w:type="dxa"/>
          </w:tcPr>
          <w:p w14:paraId="7225A8F3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29CF5662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auto"/>
            </w:tcBorders>
          </w:tcPr>
          <w:p w14:paraId="1231BADB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791" w:type="dxa"/>
          </w:tcPr>
          <w:p w14:paraId="18DA2174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D5119" w:rsidRPr="00ED5119" w14:paraId="5ACEB17A" w14:textId="77777777" w:rsidTr="00ED5119">
        <w:trPr>
          <w:jc w:val="center"/>
        </w:trPr>
        <w:tc>
          <w:tcPr>
            <w:tcW w:w="675" w:type="dxa"/>
          </w:tcPr>
          <w:p w14:paraId="1904C6BF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098" w:type="dxa"/>
          </w:tcPr>
          <w:p w14:paraId="674942F6" w14:textId="77777777" w:rsidR="00ED5119" w:rsidRPr="00ED5119" w:rsidRDefault="00ED5119" w:rsidP="00ED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51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Дотримання санітарно-гігієнічних умов на всіх етапах реалізації готової продукції</w:t>
            </w:r>
          </w:p>
        </w:tc>
        <w:tc>
          <w:tcPr>
            <w:tcW w:w="851" w:type="dxa"/>
          </w:tcPr>
          <w:p w14:paraId="009AC358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4C44B0A1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auto"/>
            </w:tcBorders>
          </w:tcPr>
          <w:p w14:paraId="0238EA08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791" w:type="dxa"/>
          </w:tcPr>
          <w:p w14:paraId="5C76F62B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D5119" w:rsidRPr="00ED5119" w14:paraId="2D9F3447" w14:textId="77777777" w:rsidTr="00ED5119">
        <w:trPr>
          <w:jc w:val="center"/>
        </w:trPr>
        <w:tc>
          <w:tcPr>
            <w:tcW w:w="675" w:type="dxa"/>
          </w:tcPr>
          <w:p w14:paraId="467B8EB4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098" w:type="dxa"/>
          </w:tcPr>
          <w:p w14:paraId="0D1E7320" w14:textId="77777777" w:rsidR="00ED5119" w:rsidRPr="00ED5119" w:rsidRDefault="00ED5119" w:rsidP="00ED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51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Організовано дієтичне харчування</w:t>
            </w:r>
          </w:p>
        </w:tc>
        <w:tc>
          <w:tcPr>
            <w:tcW w:w="851" w:type="dxa"/>
          </w:tcPr>
          <w:p w14:paraId="64333D08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1CB954C5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auto"/>
            </w:tcBorders>
          </w:tcPr>
          <w:p w14:paraId="0CF5BC85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791" w:type="dxa"/>
          </w:tcPr>
          <w:p w14:paraId="4A4E0193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D5119" w:rsidRPr="00ED5119" w14:paraId="215E37D8" w14:textId="77777777" w:rsidTr="00ED5119">
        <w:trPr>
          <w:jc w:val="center"/>
        </w:trPr>
        <w:tc>
          <w:tcPr>
            <w:tcW w:w="11410" w:type="dxa"/>
            <w:gridSpan w:val="7"/>
          </w:tcPr>
          <w:p w14:paraId="4FA55365" w14:textId="77777777" w:rsidR="00ED5119" w:rsidRPr="00ED5119" w:rsidRDefault="00ED5119" w:rsidP="00ED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Критерій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1.1.6. У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закладі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освіти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створено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умови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для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безпечного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використання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мережі</w:t>
            </w:r>
            <w:proofErr w:type="spellEnd"/>
          </w:p>
          <w:p w14:paraId="147D2E19" w14:textId="77777777" w:rsidR="00ED5119" w:rsidRPr="00ED5119" w:rsidRDefault="00ED5119" w:rsidP="00ED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Інтернет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в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учасників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освітнього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процесу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формуються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навички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безпечної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поведінки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</w:t>
            </w:r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Інтернеті</w:t>
            </w:r>
            <w:proofErr w:type="spellEnd"/>
          </w:p>
        </w:tc>
      </w:tr>
      <w:tr w:rsidR="00ED5119" w:rsidRPr="00ED5119" w14:paraId="7A8159D8" w14:textId="77777777" w:rsidTr="00ED5119">
        <w:trPr>
          <w:jc w:val="center"/>
        </w:trPr>
        <w:tc>
          <w:tcPr>
            <w:tcW w:w="11410" w:type="dxa"/>
            <w:gridSpan w:val="7"/>
          </w:tcPr>
          <w:p w14:paraId="36912D3D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ED51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Індикатор</w:t>
            </w:r>
            <w:proofErr w:type="spellEnd"/>
            <w:r w:rsidRPr="00ED51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1.1.6.1</w:t>
            </w:r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закладі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освіти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застосовуються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технічні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засоби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та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інші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інструменти</w:t>
            </w:r>
            <w:proofErr w:type="spellEnd"/>
          </w:p>
        </w:tc>
      </w:tr>
      <w:tr w:rsidR="00ED5119" w:rsidRPr="00ED5119" w14:paraId="62FF655F" w14:textId="77777777" w:rsidTr="00ED5119">
        <w:trPr>
          <w:jc w:val="center"/>
        </w:trPr>
        <w:tc>
          <w:tcPr>
            <w:tcW w:w="675" w:type="dxa"/>
          </w:tcPr>
          <w:p w14:paraId="4F60A7C2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098" w:type="dxa"/>
          </w:tcPr>
          <w:p w14:paraId="4A1093B8" w14:textId="77777777" w:rsidR="00ED5119" w:rsidRPr="00ED5119" w:rsidRDefault="00ED5119" w:rsidP="00ED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Наявні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обмеження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доступу до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сайтів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небажаним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змістом</w:t>
            </w:r>
            <w:proofErr w:type="spellEnd"/>
          </w:p>
        </w:tc>
        <w:tc>
          <w:tcPr>
            <w:tcW w:w="851" w:type="dxa"/>
          </w:tcPr>
          <w:p w14:paraId="78FFD64D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09CD4DB9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2140" w:type="dxa"/>
            <w:gridSpan w:val="2"/>
            <w:tcBorders>
              <w:left w:val="single" w:sz="4" w:space="0" w:color="auto"/>
            </w:tcBorders>
          </w:tcPr>
          <w:p w14:paraId="242B6E87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91" w:type="dxa"/>
          </w:tcPr>
          <w:p w14:paraId="313BECFD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D5119" w:rsidRPr="00ED5119" w14:paraId="4267DA77" w14:textId="77777777" w:rsidTr="00ED5119">
        <w:trPr>
          <w:jc w:val="center"/>
        </w:trPr>
        <w:tc>
          <w:tcPr>
            <w:tcW w:w="675" w:type="dxa"/>
          </w:tcPr>
          <w:p w14:paraId="7AE0E7F1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098" w:type="dxa"/>
          </w:tcPr>
          <w:p w14:paraId="212F011D" w14:textId="77777777" w:rsidR="00ED5119" w:rsidRPr="00ED5119" w:rsidRDefault="00ED5119" w:rsidP="00ED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закладі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використовується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антивірусне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програмне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</w:p>
        </w:tc>
        <w:tc>
          <w:tcPr>
            <w:tcW w:w="851" w:type="dxa"/>
          </w:tcPr>
          <w:p w14:paraId="234A730E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7A2C986E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auto"/>
            </w:tcBorders>
          </w:tcPr>
          <w:p w14:paraId="1BE0A495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791" w:type="dxa"/>
          </w:tcPr>
          <w:p w14:paraId="14169BE8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D5119" w:rsidRPr="00ED5119" w14:paraId="76219E70" w14:textId="77777777" w:rsidTr="00ED5119">
        <w:trPr>
          <w:jc w:val="center"/>
        </w:trPr>
        <w:tc>
          <w:tcPr>
            <w:tcW w:w="11410" w:type="dxa"/>
            <w:gridSpan w:val="7"/>
          </w:tcPr>
          <w:p w14:paraId="2534D023" w14:textId="77777777" w:rsidR="00ED5119" w:rsidRPr="00ED5119" w:rsidRDefault="00ED5119" w:rsidP="00ED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Вимога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1.2.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Створення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освітнього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середовища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вільного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від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будь-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яких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форм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насильства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та</w:t>
            </w:r>
            <w:r w:rsidRPr="00ED51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дискримінації</w:t>
            </w:r>
            <w:proofErr w:type="spellEnd"/>
          </w:p>
        </w:tc>
      </w:tr>
      <w:tr w:rsidR="00ED5119" w:rsidRPr="00ED5119" w14:paraId="48530ADF" w14:textId="77777777" w:rsidTr="00ED5119">
        <w:trPr>
          <w:jc w:val="center"/>
        </w:trPr>
        <w:tc>
          <w:tcPr>
            <w:tcW w:w="11410" w:type="dxa"/>
            <w:gridSpan w:val="7"/>
          </w:tcPr>
          <w:p w14:paraId="02C812B9" w14:textId="77777777" w:rsidR="00ED5119" w:rsidRPr="00ED5119" w:rsidRDefault="00ED5119" w:rsidP="00ED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Критерій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1.2.2. Правила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поведінки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учасників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освітнього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процесу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закладі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освіти</w:t>
            </w:r>
            <w:proofErr w:type="spellEnd"/>
          </w:p>
          <w:p w14:paraId="5082E333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забезпечують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дотримання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етичних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норм,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повагу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гідності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прав і свобод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людини</w:t>
            </w:r>
            <w:proofErr w:type="spellEnd"/>
          </w:p>
        </w:tc>
      </w:tr>
      <w:tr w:rsidR="00ED5119" w:rsidRPr="00ED5119" w14:paraId="5FEB9C8A" w14:textId="77777777" w:rsidTr="00ED5119">
        <w:trPr>
          <w:jc w:val="center"/>
        </w:trPr>
        <w:tc>
          <w:tcPr>
            <w:tcW w:w="675" w:type="dxa"/>
          </w:tcPr>
          <w:p w14:paraId="34D4FAB5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098" w:type="dxa"/>
          </w:tcPr>
          <w:p w14:paraId="69A2C898" w14:textId="77777777" w:rsidR="00ED5119" w:rsidRPr="00ED5119" w:rsidRDefault="00ED5119" w:rsidP="00ED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Учасники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освітнього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процесу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взаємодіють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на засадах</w:t>
            </w:r>
            <w:r w:rsidRPr="00ED51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взаємоповаги</w:t>
            </w:r>
            <w:proofErr w:type="spellEnd"/>
          </w:p>
        </w:tc>
        <w:tc>
          <w:tcPr>
            <w:tcW w:w="851" w:type="dxa"/>
          </w:tcPr>
          <w:p w14:paraId="24F65D11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1A5D1398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auto"/>
            </w:tcBorders>
          </w:tcPr>
          <w:p w14:paraId="7FC56D74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791" w:type="dxa"/>
          </w:tcPr>
          <w:p w14:paraId="54050708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D5119" w:rsidRPr="00ED5119" w14:paraId="2D23A386" w14:textId="77777777" w:rsidTr="00ED5119">
        <w:trPr>
          <w:jc w:val="center"/>
        </w:trPr>
        <w:tc>
          <w:tcPr>
            <w:tcW w:w="675" w:type="dxa"/>
          </w:tcPr>
          <w:p w14:paraId="6CE143C7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098" w:type="dxa"/>
          </w:tcPr>
          <w:p w14:paraId="18F22DD8" w14:textId="77777777" w:rsidR="00ED5119" w:rsidRPr="00ED5119" w:rsidRDefault="00ED5119" w:rsidP="00ED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Педагогічні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працівники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керівництво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закладу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здійснюють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заходи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запобігання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порушення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правил</w:t>
            </w:r>
            <w:r w:rsidRPr="00ED51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поведінки</w:t>
            </w:r>
            <w:proofErr w:type="spellEnd"/>
          </w:p>
        </w:tc>
        <w:tc>
          <w:tcPr>
            <w:tcW w:w="851" w:type="dxa"/>
          </w:tcPr>
          <w:p w14:paraId="1DD57763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2151C21F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auto"/>
            </w:tcBorders>
          </w:tcPr>
          <w:p w14:paraId="5890D8BB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791" w:type="dxa"/>
          </w:tcPr>
          <w:p w14:paraId="47D763FC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D5119" w:rsidRPr="00ED5119" w14:paraId="4F8458FE" w14:textId="77777777" w:rsidTr="00ED5119">
        <w:trPr>
          <w:jc w:val="center"/>
        </w:trPr>
        <w:tc>
          <w:tcPr>
            <w:tcW w:w="675" w:type="dxa"/>
          </w:tcPr>
          <w:p w14:paraId="4B451183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098" w:type="dxa"/>
          </w:tcPr>
          <w:p w14:paraId="33BDB385" w14:textId="77777777" w:rsidR="00ED5119" w:rsidRPr="00ED5119" w:rsidRDefault="00ED5119" w:rsidP="00ED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Відбувається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постійне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спостереження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працівниками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закладуза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дотриманням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правил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поведінки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учасниками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освітнього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процесу</w:t>
            </w:r>
            <w:proofErr w:type="spellEnd"/>
          </w:p>
        </w:tc>
        <w:tc>
          <w:tcPr>
            <w:tcW w:w="851" w:type="dxa"/>
          </w:tcPr>
          <w:p w14:paraId="0F9CC27F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0BDE3910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auto"/>
            </w:tcBorders>
          </w:tcPr>
          <w:p w14:paraId="673FD3C2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791" w:type="dxa"/>
          </w:tcPr>
          <w:p w14:paraId="16AB951E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D5119" w:rsidRPr="00ED5119" w14:paraId="5988E90C" w14:textId="77777777" w:rsidTr="00ED5119">
        <w:trPr>
          <w:jc w:val="center"/>
        </w:trPr>
        <w:tc>
          <w:tcPr>
            <w:tcW w:w="11410" w:type="dxa"/>
            <w:gridSpan w:val="7"/>
          </w:tcPr>
          <w:p w14:paraId="2356F1D9" w14:textId="77777777" w:rsidR="00ED5119" w:rsidRPr="00ED5119" w:rsidRDefault="00ED5119" w:rsidP="00ED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Вимога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1.3.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Формування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розвивального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та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мотивуючого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до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навчання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освітнього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ED51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простору</w:t>
            </w:r>
          </w:p>
        </w:tc>
      </w:tr>
      <w:tr w:rsidR="00ED5119" w:rsidRPr="00ED5119" w14:paraId="1F02A0F2" w14:textId="77777777" w:rsidTr="00ED5119">
        <w:trPr>
          <w:jc w:val="center"/>
        </w:trPr>
        <w:tc>
          <w:tcPr>
            <w:tcW w:w="675" w:type="dxa"/>
          </w:tcPr>
          <w:p w14:paraId="74615BAE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098" w:type="dxa"/>
          </w:tcPr>
          <w:p w14:paraId="560718BF" w14:textId="77777777" w:rsidR="00ED5119" w:rsidRPr="00ED5119" w:rsidRDefault="00ED5119" w:rsidP="00ED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Забезпечено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можливість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безперешкодного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руху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територієюзакладу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прохід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без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порогів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сходів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достатньо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широкий для</w:t>
            </w:r>
            <w:r w:rsidRPr="00ED51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можливості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проїзду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візком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, з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рівним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неушкодженим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покриттям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14:paraId="694D3F03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537737F2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auto"/>
            </w:tcBorders>
          </w:tcPr>
          <w:p w14:paraId="1FAA214C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791" w:type="dxa"/>
          </w:tcPr>
          <w:p w14:paraId="5CCC270A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D5119" w:rsidRPr="00ED5119" w14:paraId="6DD26C82" w14:textId="77777777" w:rsidTr="00ED5119">
        <w:trPr>
          <w:jc w:val="center"/>
        </w:trPr>
        <w:tc>
          <w:tcPr>
            <w:tcW w:w="675" w:type="dxa"/>
          </w:tcPr>
          <w:p w14:paraId="42E5367C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098" w:type="dxa"/>
          </w:tcPr>
          <w:p w14:paraId="6E681354" w14:textId="77777777" w:rsidR="00ED5119" w:rsidRPr="00ED5119" w:rsidRDefault="00ED5119" w:rsidP="00ED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Забезпечено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безбар’єрний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доступ до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будівлі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приміщень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закладу</w:t>
            </w:r>
            <w:r w:rsidRPr="00ED51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9BA6704" w14:textId="77777777" w:rsidR="00ED5119" w:rsidRPr="00ED5119" w:rsidRDefault="00ED5119" w:rsidP="00ED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1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</w:t>
            </w:r>
            <w:r w:rsidRPr="00ED51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дверний вхід без порогів</w:t>
            </w:r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F0ED4B3" w14:textId="77777777" w:rsidR="00ED5119" w:rsidRPr="00ED5119" w:rsidRDefault="00ED5119" w:rsidP="00ED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1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дверний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прохід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забезпечує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можливість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проїзду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візком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702C579" w14:textId="77777777" w:rsidR="00ED5119" w:rsidRPr="00ED5119" w:rsidRDefault="00ED5119" w:rsidP="00ED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1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можливість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безперешкодного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пересування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між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поверхами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 w:rsidRPr="00ED51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людей з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обмеженими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можливостями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851" w:type="dxa"/>
          </w:tcPr>
          <w:p w14:paraId="305E82E8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34D0D0DA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  <w:p w14:paraId="49E91B7A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  <w:p w14:paraId="0ED000D3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  <w:p w14:paraId="5CBC4889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  <w:p w14:paraId="3E379E37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  <w:p w14:paraId="76BD73C7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  <w:p w14:paraId="5D0F844A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2140" w:type="dxa"/>
            <w:gridSpan w:val="2"/>
            <w:tcBorders>
              <w:left w:val="single" w:sz="4" w:space="0" w:color="auto"/>
            </w:tcBorders>
          </w:tcPr>
          <w:p w14:paraId="3752F369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  <w:p w14:paraId="0450C589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  <w:p w14:paraId="29B6C9B3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  <w:p w14:paraId="6464A2F4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  <w:p w14:paraId="03CC5D0F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  <w:p w14:paraId="521AC9F0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791" w:type="dxa"/>
          </w:tcPr>
          <w:p w14:paraId="68C1CC95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D5119" w:rsidRPr="00ED5119" w14:paraId="6D616843" w14:textId="77777777" w:rsidTr="00ED5119">
        <w:trPr>
          <w:jc w:val="center"/>
        </w:trPr>
        <w:tc>
          <w:tcPr>
            <w:tcW w:w="11410" w:type="dxa"/>
            <w:gridSpan w:val="7"/>
          </w:tcPr>
          <w:p w14:paraId="3C99A526" w14:textId="77777777" w:rsidR="00ED5119" w:rsidRPr="00ED5119" w:rsidRDefault="00ED5119" w:rsidP="00ED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D51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Індикатор</w:t>
            </w:r>
            <w:proofErr w:type="spellEnd"/>
            <w:r w:rsidRPr="00ED51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1.3.1.2. </w:t>
            </w:r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закладі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освіти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приміщення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туалети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їдальня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облаштування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коридорів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навчальних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кабінетів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 і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територія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доріжки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ігрові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спортивні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майданчики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адаптовані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</w:t>
            </w:r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використання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всіма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учасниками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освітнього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процесу</w:t>
            </w:r>
            <w:proofErr w:type="spellEnd"/>
          </w:p>
        </w:tc>
      </w:tr>
      <w:tr w:rsidR="00ED5119" w:rsidRPr="00ED5119" w14:paraId="780B1CBE" w14:textId="77777777" w:rsidTr="00ED5119">
        <w:trPr>
          <w:jc w:val="center"/>
        </w:trPr>
        <w:tc>
          <w:tcPr>
            <w:tcW w:w="675" w:type="dxa"/>
          </w:tcPr>
          <w:p w14:paraId="4CE9BACA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098" w:type="dxa"/>
          </w:tcPr>
          <w:p w14:paraId="3DAFB951" w14:textId="77777777" w:rsidR="00ED5119" w:rsidRPr="00ED5119" w:rsidRDefault="00ED5119" w:rsidP="00ED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Можливість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вільного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зручного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переміщення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навчальному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кабінеті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користування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меблями</w:t>
            </w:r>
            <w:proofErr w:type="spellEnd"/>
          </w:p>
        </w:tc>
        <w:tc>
          <w:tcPr>
            <w:tcW w:w="851" w:type="dxa"/>
          </w:tcPr>
          <w:p w14:paraId="19651B6A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56D973D1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auto"/>
            </w:tcBorders>
          </w:tcPr>
          <w:p w14:paraId="6F3D0F9C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791" w:type="dxa"/>
          </w:tcPr>
          <w:p w14:paraId="148CC916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D5119" w:rsidRPr="00ED5119" w14:paraId="2474948E" w14:textId="77777777" w:rsidTr="00ED5119">
        <w:trPr>
          <w:jc w:val="center"/>
        </w:trPr>
        <w:tc>
          <w:tcPr>
            <w:tcW w:w="675" w:type="dxa"/>
          </w:tcPr>
          <w:p w14:paraId="5D5A975D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098" w:type="dxa"/>
          </w:tcPr>
          <w:p w14:paraId="776DABD0" w14:textId="77777777" w:rsidR="00ED5119" w:rsidRPr="00ED5119" w:rsidRDefault="00ED5119" w:rsidP="00ED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51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Висота учнівських столів та стільців відповідає вимогам</w:t>
            </w:r>
          </w:p>
        </w:tc>
        <w:tc>
          <w:tcPr>
            <w:tcW w:w="851" w:type="dxa"/>
          </w:tcPr>
          <w:p w14:paraId="45655362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5B3CA427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2140" w:type="dxa"/>
            <w:gridSpan w:val="2"/>
            <w:tcBorders>
              <w:left w:val="single" w:sz="4" w:space="0" w:color="auto"/>
            </w:tcBorders>
          </w:tcPr>
          <w:p w14:paraId="407245EF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91" w:type="dxa"/>
          </w:tcPr>
          <w:p w14:paraId="7AF1AC86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D5119" w:rsidRPr="00ED5119" w14:paraId="5135E753" w14:textId="77777777" w:rsidTr="00ED5119">
        <w:trPr>
          <w:jc w:val="center"/>
        </w:trPr>
        <w:tc>
          <w:tcPr>
            <w:tcW w:w="675" w:type="dxa"/>
          </w:tcPr>
          <w:p w14:paraId="2773D970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098" w:type="dxa"/>
          </w:tcPr>
          <w:p w14:paraId="22696CF7" w14:textId="77777777" w:rsidR="00ED5119" w:rsidRPr="00ED5119" w:rsidRDefault="00ED5119" w:rsidP="00ED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Шафи,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полиці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стелажі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надійно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закріплені</w:t>
            </w:r>
            <w:proofErr w:type="spellEnd"/>
          </w:p>
        </w:tc>
        <w:tc>
          <w:tcPr>
            <w:tcW w:w="851" w:type="dxa"/>
          </w:tcPr>
          <w:p w14:paraId="4185F9F3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4BD2BE49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2140" w:type="dxa"/>
            <w:gridSpan w:val="2"/>
            <w:tcBorders>
              <w:left w:val="single" w:sz="4" w:space="0" w:color="auto"/>
            </w:tcBorders>
          </w:tcPr>
          <w:p w14:paraId="6EDADCA5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91" w:type="dxa"/>
          </w:tcPr>
          <w:p w14:paraId="5D4F95E2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D5119" w:rsidRPr="00ED5119" w14:paraId="5068E52C" w14:textId="77777777" w:rsidTr="00ED5119">
        <w:trPr>
          <w:jc w:val="center"/>
        </w:trPr>
        <w:tc>
          <w:tcPr>
            <w:tcW w:w="675" w:type="dxa"/>
          </w:tcPr>
          <w:p w14:paraId="1BF84E65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098" w:type="dxa"/>
          </w:tcPr>
          <w:p w14:paraId="1FE43A1B" w14:textId="77777777" w:rsidR="00ED5119" w:rsidRPr="00ED5119" w:rsidRDefault="00ED5119" w:rsidP="00ED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Кабінети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, практичного психолога,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навчальні</w:t>
            </w:r>
            <w:proofErr w:type="spellEnd"/>
          </w:p>
          <w:p w14:paraId="1195E73E" w14:textId="77777777" w:rsidR="00ED5119" w:rsidRPr="00ED5119" w:rsidRDefault="00ED5119" w:rsidP="00ED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кабінети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оснащені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дидактичними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засобами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дітьми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ED51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особливими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освітніми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потребами</w:t>
            </w:r>
          </w:p>
        </w:tc>
        <w:tc>
          <w:tcPr>
            <w:tcW w:w="851" w:type="dxa"/>
          </w:tcPr>
          <w:p w14:paraId="3ED4E94D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0906F629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2140" w:type="dxa"/>
            <w:gridSpan w:val="2"/>
            <w:tcBorders>
              <w:left w:val="single" w:sz="4" w:space="0" w:color="auto"/>
            </w:tcBorders>
          </w:tcPr>
          <w:p w14:paraId="6B1E256F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91" w:type="dxa"/>
          </w:tcPr>
          <w:p w14:paraId="7E8F0968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D5119" w:rsidRPr="00ED5119" w14:paraId="4543A9BC" w14:textId="77777777" w:rsidTr="00ED5119">
        <w:trPr>
          <w:jc w:val="center"/>
        </w:trPr>
        <w:tc>
          <w:tcPr>
            <w:tcW w:w="11410" w:type="dxa"/>
            <w:gridSpan w:val="7"/>
          </w:tcPr>
          <w:p w14:paraId="632CB5B4" w14:textId="77777777" w:rsidR="00ED5119" w:rsidRPr="00ED5119" w:rsidRDefault="00ED5119" w:rsidP="00ED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Критерій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1.3.4.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Освітнє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середовище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мотивує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здобувачів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освіти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оволодіння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ключовими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компетентностями та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наскрізними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уміннями,ведення</w:t>
            </w:r>
            <w:proofErr w:type="spellEnd"/>
            <w:proofErr w:type="gram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здорового способу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життя</w:t>
            </w:r>
            <w:proofErr w:type="spellEnd"/>
          </w:p>
        </w:tc>
      </w:tr>
      <w:tr w:rsidR="00ED5119" w:rsidRPr="00ED5119" w14:paraId="637310A8" w14:textId="77777777" w:rsidTr="00ED5119">
        <w:trPr>
          <w:jc w:val="center"/>
        </w:trPr>
        <w:tc>
          <w:tcPr>
            <w:tcW w:w="675" w:type="dxa"/>
          </w:tcPr>
          <w:p w14:paraId="4FD367FD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lastRenderedPageBreak/>
              <w:t>1.</w:t>
            </w:r>
          </w:p>
        </w:tc>
        <w:tc>
          <w:tcPr>
            <w:tcW w:w="5098" w:type="dxa"/>
          </w:tcPr>
          <w:p w14:paraId="7C4934D1" w14:textId="77777777" w:rsidR="00ED5119" w:rsidRPr="00ED5119" w:rsidRDefault="00ED5119" w:rsidP="00ED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51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Простір закладу містить елементи, осередки, що зацікавлюють здобувачів освіти до пізнавальної діяльності (візуалізація на стінах,</w:t>
            </w:r>
          </w:p>
          <w:p w14:paraId="1F7C22F3" w14:textId="77777777" w:rsidR="00ED5119" w:rsidRPr="00ED5119" w:rsidRDefault="00ED5119" w:rsidP="00ED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підлозі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, сходах,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інсталяції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14:paraId="785582D7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038965A6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auto"/>
            </w:tcBorders>
          </w:tcPr>
          <w:p w14:paraId="490D4860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791" w:type="dxa"/>
          </w:tcPr>
          <w:p w14:paraId="1D9E781F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D5119" w:rsidRPr="00ED5119" w14:paraId="063E013B" w14:textId="77777777" w:rsidTr="00ED5119">
        <w:trPr>
          <w:jc w:val="center"/>
        </w:trPr>
        <w:tc>
          <w:tcPr>
            <w:tcW w:w="675" w:type="dxa"/>
          </w:tcPr>
          <w:p w14:paraId="5052DD3D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098" w:type="dxa"/>
          </w:tcPr>
          <w:p w14:paraId="15FE4FB2" w14:textId="77777777" w:rsidR="00ED5119" w:rsidRPr="00ED5119" w:rsidRDefault="00ED5119" w:rsidP="00ED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Наявне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закладі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обладнання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засоби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використовується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навчально-пізнавальній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здобувачів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851" w:type="dxa"/>
          </w:tcPr>
          <w:p w14:paraId="58440DAB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45CD4731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auto"/>
            </w:tcBorders>
          </w:tcPr>
          <w:p w14:paraId="6F30F61E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791" w:type="dxa"/>
          </w:tcPr>
          <w:p w14:paraId="445EDC80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D5119" w:rsidRPr="00ED5119" w14:paraId="1115C561" w14:textId="77777777" w:rsidTr="00ED5119">
        <w:trPr>
          <w:jc w:val="center"/>
        </w:trPr>
        <w:tc>
          <w:tcPr>
            <w:tcW w:w="11410" w:type="dxa"/>
            <w:gridSpan w:val="7"/>
          </w:tcPr>
          <w:p w14:paraId="13C1E909" w14:textId="77777777" w:rsidR="00ED5119" w:rsidRPr="00ED5119" w:rsidRDefault="00ED5119" w:rsidP="00ED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Критерій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1.3.5. У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закладі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освіти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створено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простір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інформаційної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взаємодії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та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соціально-культурної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комунікації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учасників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освітнього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процесу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бібліотека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)</w:t>
            </w:r>
          </w:p>
        </w:tc>
      </w:tr>
      <w:tr w:rsidR="00ED5119" w:rsidRPr="00ED5119" w14:paraId="158AAF76" w14:textId="77777777" w:rsidTr="00ED5119">
        <w:trPr>
          <w:jc w:val="center"/>
        </w:trPr>
        <w:tc>
          <w:tcPr>
            <w:tcW w:w="11410" w:type="dxa"/>
            <w:gridSpan w:val="7"/>
          </w:tcPr>
          <w:p w14:paraId="0B41DC2E" w14:textId="77777777" w:rsidR="00ED5119" w:rsidRPr="00ED5119" w:rsidRDefault="00ED5119" w:rsidP="00ED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D51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Індикатор</w:t>
            </w:r>
            <w:proofErr w:type="spellEnd"/>
            <w:r w:rsidRPr="00ED51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1.3.5.1.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Простір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і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ресурси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бібліотеки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інформаційно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-ресурсного центру)</w:t>
            </w:r>
          </w:p>
          <w:p w14:paraId="78A87E30" w14:textId="77777777" w:rsidR="00ED5119" w:rsidRPr="00ED5119" w:rsidRDefault="00ED5119" w:rsidP="00ED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використовуються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для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індивідуальної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групової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проектної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та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іншої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роботи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 рамках</w:t>
            </w:r>
            <w:proofErr w:type="gramEnd"/>
          </w:p>
          <w:p w14:paraId="72FE0174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освітнього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процесу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різних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форм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комунікації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учасників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освітнього</w:t>
            </w:r>
            <w:proofErr w:type="spellEnd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процесу</w:t>
            </w:r>
            <w:proofErr w:type="spellEnd"/>
          </w:p>
        </w:tc>
      </w:tr>
      <w:tr w:rsidR="00ED5119" w:rsidRPr="00ED5119" w14:paraId="05779416" w14:textId="77777777" w:rsidTr="00ED5119">
        <w:trPr>
          <w:jc w:val="center"/>
        </w:trPr>
        <w:tc>
          <w:tcPr>
            <w:tcW w:w="675" w:type="dxa"/>
          </w:tcPr>
          <w:p w14:paraId="047A0023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098" w:type="dxa"/>
          </w:tcPr>
          <w:p w14:paraId="5763F004" w14:textId="77777777" w:rsidR="00ED5119" w:rsidRPr="00ED5119" w:rsidRDefault="00ED5119" w:rsidP="00ED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Приміщення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облаштування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бібліотеки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використовуються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 w:rsidRPr="00ED51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занять, культурно-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освітніх</w:t>
            </w:r>
            <w:proofErr w:type="spellEnd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119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</w:p>
        </w:tc>
        <w:tc>
          <w:tcPr>
            <w:tcW w:w="851" w:type="dxa"/>
          </w:tcPr>
          <w:p w14:paraId="2FFBB739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66B0E384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2140" w:type="dxa"/>
            <w:gridSpan w:val="2"/>
            <w:tcBorders>
              <w:left w:val="single" w:sz="4" w:space="0" w:color="auto"/>
            </w:tcBorders>
          </w:tcPr>
          <w:p w14:paraId="2B1528AE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91" w:type="dxa"/>
          </w:tcPr>
          <w:p w14:paraId="65C65A00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D5119" w:rsidRPr="00ED5119" w14:paraId="4C224CA9" w14:textId="77777777" w:rsidTr="00ED5119">
        <w:trPr>
          <w:jc w:val="center"/>
        </w:trPr>
        <w:tc>
          <w:tcPr>
            <w:tcW w:w="675" w:type="dxa"/>
          </w:tcPr>
          <w:p w14:paraId="5778BA8D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098" w:type="dxa"/>
          </w:tcPr>
          <w:p w14:paraId="4D9993A8" w14:textId="77777777" w:rsidR="00ED5119" w:rsidRPr="00ED5119" w:rsidRDefault="00ED5119" w:rsidP="00ED5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51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 освіти відвідують бібліотеку під час перерв та після уроків</w:t>
            </w:r>
          </w:p>
        </w:tc>
        <w:tc>
          <w:tcPr>
            <w:tcW w:w="851" w:type="dxa"/>
          </w:tcPr>
          <w:p w14:paraId="17C2651B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17AD84D1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auto"/>
            </w:tcBorders>
          </w:tcPr>
          <w:p w14:paraId="76CD0EC1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  <w:r w:rsidRPr="00ED5119"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791" w:type="dxa"/>
          </w:tcPr>
          <w:p w14:paraId="33BBF13C" w14:textId="77777777" w:rsidR="00ED5119" w:rsidRPr="00ED5119" w:rsidRDefault="00ED5119" w:rsidP="00ED511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5AE3BC45" w14:textId="77777777" w:rsidR="00ED5119" w:rsidRPr="00ED5119" w:rsidRDefault="00ED5119" w:rsidP="00ED5119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</w:p>
    <w:p w14:paraId="6DBA8AD7" w14:textId="77777777" w:rsidR="004C4E2F" w:rsidRPr="00ED5119" w:rsidRDefault="004C4E2F" w:rsidP="00ED511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C4E2F" w:rsidRPr="00ED5119" w:rsidSect="00ED51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3C682C"/>
    <w:multiLevelType w:val="hybridMultilevel"/>
    <w:tmpl w:val="258A8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119"/>
    <w:rsid w:val="001F536F"/>
    <w:rsid w:val="004C4E2F"/>
    <w:rsid w:val="00ED5119"/>
    <w:rsid w:val="00F7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8D6B3"/>
  <w15:docId w15:val="{BEBD374C-94CF-4B9D-9F69-8EA1D19D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119"/>
    <w:pPr>
      <w:ind w:left="720"/>
      <w:contextualSpacing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ED51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KATYA</cp:lastModifiedBy>
  <cp:revision>2</cp:revision>
  <cp:lastPrinted>2021-08-16T10:27:00Z</cp:lastPrinted>
  <dcterms:created xsi:type="dcterms:W3CDTF">2021-08-23T08:13:00Z</dcterms:created>
  <dcterms:modified xsi:type="dcterms:W3CDTF">2021-08-23T08:13:00Z</dcterms:modified>
</cp:coreProperties>
</file>