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4" w:rsidRDefault="00D548A4" w:rsidP="00D548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 стану викладання лікувальної фізичної культури</w:t>
      </w:r>
    </w:p>
    <w:p w:rsidR="00D548A4" w:rsidRPr="0059362E" w:rsidRDefault="00D548A4" w:rsidP="00D548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62E">
        <w:rPr>
          <w:rFonts w:ascii="Times New Roman" w:hAnsi="Times New Roman" w:cs="Times New Roman"/>
          <w:b/>
          <w:sz w:val="28"/>
          <w:szCs w:val="28"/>
          <w:lang w:val="uk-UA"/>
        </w:rPr>
        <w:t>І. Забезпечення комфортних і безпечних умов для здійснення освітньої діяльності</w:t>
      </w:r>
    </w:p>
    <w:tbl>
      <w:tblPr>
        <w:tblStyle w:val="a3"/>
        <w:tblW w:w="9575" w:type="dxa"/>
        <w:tblLayout w:type="fixed"/>
        <w:tblLook w:val="04A0"/>
      </w:tblPr>
      <w:tblGrid>
        <w:gridCol w:w="815"/>
        <w:gridCol w:w="6"/>
        <w:gridCol w:w="5518"/>
        <w:gridCol w:w="714"/>
        <w:gridCol w:w="569"/>
        <w:gridCol w:w="1953"/>
      </w:tblGrid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Критерій 1.1.1. Приміщення для занять є комфортним та безпечним </w:t>
            </w:r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Індикатор1.1.1.1.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Облаштування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приміщення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є безпечним</w:t>
            </w: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4" w:type="dxa"/>
            <w:gridSpan w:val="2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тверджень</w:t>
            </w:r>
          </w:p>
        </w:tc>
        <w:tc>
          <w:tcPr>
            <w:tcW w:w="714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69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953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 (відповідає частково/потребує покращення)</w:t>
            </w: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4" w:type="dxa"/>
            <w:gridSpan w:val="2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безпечне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занять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лікувальною 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фізичною культурою:</w:t>
            </w:r>
          </w:p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справність обладнання</w:t>
            </w:r>
          </w:p>
        </w:tc>
        <w:tc>
          <w:tcPr>
            <w:tcW w:w="714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4" w:type="dxa"/>
            <w:gridSpan w:val="2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окремого приміщення</w:t>
            </w:r>
          </w:p>
        </w:tc>
        <w:tc>
          <w:tcPr>
            <w:tcW w:w="714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4" w:type="dxa"/>
            <w:gridSpan w:val="2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Забезпеченість приміщення окремим входом</w:t>
            </w:r>
          </w:p>
        </w:tc>
        <w:tc>
          <w:tcPr>
            <w:tcW w:w="714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1953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4" w:type="dxa"/>
            <w:gridSpan w:val="2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роздягальні</w:t>
            </w:r>
          </w:p>
        </w:tc>
        <w:tc>
          <w:tcPr>
            <w:tcW w:w="714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4" w:type="dxa"/>
            <w:gridSpan w:val="2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відповідного обладнання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4" w:type="dxa"/>
            <w:gridSpan w:val="2"/>
          </w:tcPr>
          <w:p w:rsidR="00D548A4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відповідного одягу і взуття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1.1.1.2.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Забезпечення комфортних режимів для занять</w:t>
            </w: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Повітряно-тепловий режим відповідає вимогам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Виконуються вимоги щодо освітлення приміщення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питного режиму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режиму провітрювання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щоденного вологого прибирання згідно вимог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відповідає санітарним вимогам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Кольорова гамма зали відповідає вимогам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вбиральні 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2F351C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Чищення і миття обладнання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1.1.1.3.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Раціональне використання приміщення</w:t>
            </w: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приміщення використовується під час проведення занять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розміщення обладнання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обладнання для різних вікових груп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D548A4" w:rsidRPr="0059362E" w:rsidTr="008F050F">
        <w:tc>
          <w:tcPr>
            <w:tcW w:w="9575" w:type="dxa"/>
            <w:gridSpan w:val="6"/>
            <w:tcBorders>
              <w:left w:val="nil"/>
              <w:right w:val="nil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ІІ. Безпечне середовище, </w:t>
            </w:r>
            <w:proofErr w:type="spellStart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>сприятливі</w:t>
            </w:r>
            <w:proofErr w:type="spellEnd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2E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2.1.1.1.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Відсутність стресових ситуацій</w:t>
            </w: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на урок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Спокійний тон спілкування учителя з 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учнями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Адекватна реакція вчителя на поведінку учнів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стрес-факторів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Запобігання перенапруження фізіологічної системи дитини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занятті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емоційного перенапруження на уроці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видів діяльності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занятті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музичного супроводу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індивідуальних карт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Єдність вимог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Адекватність оцінювання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на засадах партнерства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особисто орієнтованого підходу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навчальних досягнень учнів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зворотного зв’язку щодо якості виконання завдання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списку учнів, що відносяться до груп з фізичного виховання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2.1.1.3.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Здобувачі освіти і вчитель обізнані з вимогами охорони праці, безпеки життєдіяльності, пожежної безпеки, правилами безпеки під час надзвичайних ситуацій і дотримуються їх</w:t>
            </w: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вступного інструктажу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журналу первинного, повторного інструктажів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rPr>
          <w:trHeight w:val="1005"/>
        </w:trPr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освітнього процесу дотримуються вимог щодо:</w:t>
            </w:r>
          </w:p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Охорони праці, безпеки життєдіяльності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rPr>
          <w:trHeight w:val="278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пожежної безпеки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rPr>
          <w:trHeight w:val="278"/>
        </w:trPr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поведінки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rPr>
          <w:trHeight w:val="278"/>
        </w:trPr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учнями самоконтролю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2.1.1.4.</w:t>
            </w:r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Оптимальна організація освітнього процесу</w:t>
            </w: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вчителем навчальних програм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інноваційних технологій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Чітке дозування навчального навантаження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заняття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працездатності учнів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вікових особливостей учнів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15" w:type="dxa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статевих особливостей учнів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9575" w:type="dxa"/>
            <w:gridSpan w:val="6"/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Індикатор2.1.1.4. </w:t>
            </w:r>
            <w:proofErr w:type="spellStart"/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Психолого-медико-педагогічний</w:t>
            </w:r>
            <w:proofErr w:type="spellEnd"/>
            <w:r w:rsidRPr="00593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моніторинг</w:t>
            </w:r>
          </w:p>
        </w:tc>
      </w:tr>
      <w:tr w:rsidR="00D548A4" w:rsidRPr="0059362E" w:rsidTr="008F050F"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даних про медичні огляди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2F351C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хвилинок психологічного 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розвантаження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лікаря проведення уроків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548A4" w:rsidRPr="0059362E" w:rsidTr="008F050F"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медичною сестрою навантаження на уроці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548A4" w:rsidRPr="0059362E" w:rsidRDefault="00D548A4" w:rsidP="008F05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D548A4" w:rsidRDefault="00D548A4" w:rsidP="00D548A4">
      <w:pPr>
        <w:rPr>
          <w:lang w:val="uk-UA"/>
        </w:rPr>
      </w:pPr>
    </w:p>
    <w:p w:rsidR="00D548A4" w:rsidRDefault="00D548A4" w:rsidP="00D548A4">
      <w:pPr>
        <w:rPr>
          <w:lang w:val="uk-UA"/>
        </w:rPr>
      </w:pPr>
    </w:p>
    <w:p w:rsidR="00D548A4" w:rsidRDefault="00D548A4" w:rsidP="00D548A4">
      <w:pPr>
        <w:rPr>
          <w:lang w:val="uk-UA"/>
        </w:rPr>
      </w:pPr>
    </w:p>
    <w:p w:rsidR="00D548A4" w:rsidRPr="00C87C08" w:rsidRDefault="00D548A4" w:rsidP="00D548A4">
      <w:pPr>
        <w:spacing w:after="0" w:line="360" w:lineRule="auto"/>
        <w:ind w:firstLine="720"/>
        <w:jc w:val="right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D548A4" w:rsidRPr="00C87C08" w:rsidRDefault="00D548A4" w:rsidP="00D54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A4" w:rsidRPr="00C87C08" w:rsidRDefault="00D548A4" w:rsidP="00D548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9F" w:rsidRDefault="007B099F"/>
    <w:sectPr w:rsidR="007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548A4"/>
    <w:rsid w:val="007B099F"/>
    <w:rsid w:val="00D5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2022-01-05T12:13:00Z</dcterms:created>
  <dcterms:modified xsi:type="dcterms:W3CDTF">2022-01-05T12:13:00Z</dcterms:modified>
</cp:coreProperties>
</file>