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51" w:rsidRPr="00B43A10" w:rsidRDefault="00855751" w:rsidP="00855751">
      <w:pPr>
        <w:jc w:val="center"/>
        <w:rPr>
          <w:rFonts w:ascii="Baskerville Old Face" w:hAnsi="Baskerville Old Face" w:cs="Times New Roman"/>
          <w:b/>
          <w:sz w:val="28"/>
          <w:szCs w:val="28"/>
          <w:lang w:val="uk-UA"/>
        </w:rPr>
      </w:pPr>
      <w:r w:rsidRPr="00B43A10">
        <w:rPr>
          <w:rFonts w:ascii="Times New Roman" w:hAnsi="Times New Roman" w:cs="Times New Roman"/>
          <w:b/>
          <w:sz w:val="28"/>
          <w:szCs w:val="28"/>
          <w:lang w:val="uk-UA"/>
        </w:rPr>
        <w:t>Моніторинг</w:t>
      </w:r>
      <w:r w:rsidRPr="00B43A10">
        <w:rPr>
          <w:rFonts w:ascii="Baskerville Old Face" w:hAnsi="Baskerville Old Face" w:cs="Times New Roman"/>
          <w:b/>
          <w:sz w:val="28"/>
          <w:szCs w:val="28"/>
          <w:lang w:val="uk-UA"/>
        </w:rPr>
        <w:t xml:space="preserve"> </w:t>
      </w:r>
      <w:r w:rsidRPr="00B43A10">
        <w:rPr>
          <w:rFonts w:ascii="Times New Roman" w:hAnsi="Times New Roman" w:cs="Times New Roman"/>
          <w:b/>
          <w:sz w:val="28"/>
          <w:szCs w:val="28"/>
          <w:lang w:val="uk-UA"/>
        </w:rPr>
        <w:t>стану</w:t>
      </w:r>
      <w:r w:rsidRPr="00B43A10">
        <w:rPr>
          <w:rFonts w:ascii="Baskerville Old Face" w:hAnsi="Baskerville Old Face" w:cs="Times New Roman"/>
          <w:b/>
          <w:sz w:val="28"/>
          <w:szCs w:val="28"/>
          <w:lang w:val="uk-UA"/>
        </w:rPr>
        <w:t xml:space="preserve"> </w:t>
      </w:r>
      <w:r w:rsidRPr="00B43A10">
        <w:rPr>
          <w:rFonts w:ascii="Times New Roman" w:hAnsi="Times New Roman" w:cs="Times New Roman"/>
          <w:b/>
          <w:sz w:val="28"/>
          <w:szCs w:val="28"/>
          <w:lang w:val="uk-UA"/>
        </w:rPr>
        <w:t>викладання</w:t>
      </w:r>
      <w:r w:rsidRPr="00B43A10">
        <w:rPr>
          <w:rFonts w:ascii="Baskerville Old Face" w:hAnsi="Baskerville Old Face" w:cs="Times New Roman"/>
          <w:b/>
          <w:sz w:val="28"/>
          <w:szCs w:val="28"/>
          <w:lang w:val="uk-UA"/>
        </w:rPr>
        <w:t xml:space="preserve"> </w:t>
      </w:r>
      <w:r w:rsidRPr="00B43A10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B43A10">
        <w:rPr>
          <w:rFonts w:ascii="Baskerville Old Face" w:hAnsi="Baskerville Old Face" w:cs="Times New Roman"/>
          <w:b/>
          <w:sz w:val="28"/>
          <w:szCs w:val="28"/>
          <w:lang w:val="uk-UA"/>
        </w:rPr>
        <w:t xml:space="preserve"> </w:t>
      </w:r>
      <w:r w:rsidRPr="00B43A10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  <w:r w:rsidRPr="00B43A10">
        <w:rPr>
          <w:rFonts w:ascii="Baskerville Old Face" w:hAnsi="Baskerville Old Face" w:cs="Times New Roman"/>
          <w:b/>
          <w:sz w:val="28"/>
          <w:szCs w:val="28"/>
          <w:lang w:val="uk-UA"/>
        </w:rPr>
        <w:t xml:space="preserve"> </w:t>
      </w:r>
      <w:r w:rsidRPr="00B43A10">
        <w:rPr>
          <w:rFonts w:ascii="Times New Roman" w:hAnsi="Times New Roman" w:cs="Times New Roman"/>
          <w:b/>
          <w:sz w:val="28"/>
          <w:szCs w:val="28"/>
          <w:lang w:val="uk-UA"/>
        </w:rPr>
        <w:t>навчальних</w:t>
      </w:r>
      <w:r w:rsidRPr="00B43A10">
        <w:rPr>
          <w:rFonts w:ascii="Baskerville Old Face" w:hAnsi="Baskerville Old Face" w:cs="Times New Roman"/>
          <w:b/>
          <w:sz w:val="28"/>
          <w:szCs w:val="28"/>
          <w:lang w:val="uk-UA"/>
        </w:rPr>
        <w:t xml:space="preserve"> </w:t>
      </w:r>
      <w:r w:rsidRPr="00B43A10">
        <w:rPr>
          <w:rFonts w:ascii="Times New Roman" w:hAnsi="Times New Roman" w:cs="Times New Roman"/>
          <w:b/>
          <w:sz w:val="28"/>
          <w:szCs w:val="28"/>
          <w:lang w:val="uk-UA"/>
        </w:rPr>
        <w:t>досягнень</w:t>
      </w:r>
      <w:r w:rsidRPr="00B43A10">
        <w:rPr>
          <w:rFonts w:ascii="Baskerville Old Face" w:hAnsi="Baskerville Old Face" w:cs="Times New Roman"/>
          <w:b/>
          <w:sz w:val="28"/>
          <w:szCs w:val="28"/>
          <w:lang w:val="uk-UA"/>
        </w:rPr>
        <w:t xml:space="preserve"> </w:t>
      </w:r>
      <w:r w:rsidRPr="00B43A10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43A10">
        <w:rPr>
          <w:rFonts w:ascii="Baskerville Old Face" w:hAnsi="Baskerville Old Face" w:cs="Times New Roman"/>
          <w:b/>
          <w:sz w:val="28"/>
          <w:szCs w:val="28"/>
          <w:lang w:val="uk-UA"/>
        </w:rPr>
        <w:t xml:space="preserve"> </w:t>
      </w:r>
      <w:r w:rsidRPr="00B43A10">
        <w:rPr>
          <w:rFonts w:ascii="Times New Roman" w:hAnsi="Times New Roman" w:cs="Times New Roman"/>
          <w:b/>
          <w:sz w:val="28"/>
          <w:szCs w:val="28"/>
          <w:lang w:val="uk-UA"/>
        </w:rPr>
        <w:t>предмету</w:t>
      </w:r>
      <w:r w:rsidRPr="00B43A10">
        <w:rPr>
          <w:rFonts w:ascii="Baskerville Old Face" w:hAnsi="Baskerville Old Face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Географія</w:t>
      </w:r>
      <w:r w:rsidRPr="00B43A10">
        <w:rPr>
          <w:rFonts w:ascii="Baskerville Old Face" w:hAnsi="Baskerville Old Face" w:cs="Times New Roman"/>
          <w:b/>
          <w:sz w:val="28"/>
          <w:szCs w:val="28"/>
          <w:lang w:val="uk-UA"/>
        </w:rPr>
        <w:t xml:space="preserve">» </w:t>
      </w:r>
    </w:p>
    <w:p w:rsidR="00855751" w:rsidRPr="00B43A10" w:rsidRDefault="00855751" w:rsidP="00855751">
      <w:pPr>
        <w:spacing w:after="0"/>
        <w:rPr>
          <w:rFonts w:ascii="Baskerville Old Face" w:hAnsi="Baskerville Old Face" w:cs="Times New Roman"/>
          <w:b/>
          <w:sz w:val="28"/>
          <w:szCs w:val="28"/>
          <w:lang w:val="uk-UA"/>
        </w:rPr>
      </w:pPr>
      <w:r w:rsidRPr="00B43A1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43A10">
        <w:rPr>
          <w:rFonts w:ascii="Baskerville Old Face" w:hAnsi="Baskerville Old Face" w:cs="Times New Roman"/>
          <w:b/>
          <w:sz w:val="28"/>
          <w:szCs w:val="28"/>
          <w:lang w:val="uk-UA"/>
        </w:rPr>
        <w:t xml:space="preserve">. </w:t>
      </w:r>
      <w:r w:rsidRPr="00B43A10">
        <w:rPr>
          <w:rFonts w:ascii="Times New Roman" w:hAnsi="Times New Roman" w:cs="Times New Roman"/>
          <w:b/>
          <w:sz w:val="28"/>
          <w:szCs w:val="28"/>
          <w:lang w:val="uk-UA"/>
        </w:rPr>
        <w:t>Освітнє</w:t>
      </w:r>
      <w:r w:rsidRPr="00B43A10">
        <w:rPr>
          <w:rFonts w:ascii="Baskerville Old Face" w:hAnsi="Baskerville Old Face" w:cs="Times New Roman"/>
          <w:b/>
          <w:sz w:val="28"/>
          <w:szCs w:val="28"/>
          <w:lang w:val="uk-UA"/>
        </w:rPr>
        <w:t xml:space="preserve"> </w:t>
      </w:r>
      <w:r w:rsidRPr="00B43A10">
        <w:rPr>
          <w:rFonts w:ascii="Times New Roman" w:hAnsi="Times New Roman" w:cs="Times New Roman"/>
          <w:b/>
          <w:sz w:val="28"/>
          <w:szCs w:val="28"/>
          <w:lang w:val="uk-UA"/>
        </w:rPr>
        <w:t>середовище</w:t>
      </w:r>
      <w:r w:rsidRPr="00B43A10">
        <w:rPr>
          <w:rFonts w:ascii="Baskerville Old Face" w:hAnsi="Baskerville Old Face" w:cs="Times New Roman"/>
          <w:b/>
          <w:sz w:val="28"/>
          <w:szCs w:val="28"/>
          <w:lang w:val="uk-UA"/>
        </w:rPr>
        <w:t xml:space="preserve"> </w:t>
      </w:r>
    </w:p>
    <w:tbl>
      <w:tblPr>
        <w:tblStyle w:val="a8"/>
        <w:tblW w:w="15099" w:type="dxa"/>
        <w:tblLayout w:type="fixed"/>
        <w:tblLook w:val="04A0"/>
      </w:tblPr>
      <w:tblGrid>
        <w:gridCol w:w="814"/>
        <w:gridCol w:w="8"/>
        <w:gridCol w:w="5949"/>
        <w:gridCol w:w="708"/>
        <w:gridCol w:w="709"/>
        <w:gridCol w:w="1388"/>
        <w:gridCol w:w="5523"/>
      </w:tblGrid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1.1.1.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необхідних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ресурсів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уроків</w:t>
            </w: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b/>
                <w:i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Індикатор</w:t>
            </w:r>
            <w:r w:rsidRPr="00B43A10">
              <w:rPr>
                <w:rFonts w:ascii="Baskerville Old Face" w:hAnsi="Baskerville Old Face" w:cs="Times New Roman"/>
                <w:i/>
                <w:sz w:val="28"/>
                <w:szCs w:val="28"/>
                <w:lang w:val="uk-UA"/>
              </w:rPr>
              <w:t>1.1.1.1.</w:t>
            </w:r>
            <w:r w:rsidRPr="00B43A1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Матеріально</w:t>
            </w:r>
            <w:r w:rsidRPr="00B43A10">
              <w:rPr>
                <w:rFonts w:ascii="Baskerville Old Face" w:hAnsi="Baskerville Old Face" w:cs="Times New Roman"/>
                <w:i/>
                <w:sz w:val="28"/>
                <w:szCs w:val="28"/>
                <w:lang w:val="uk-UA"/>
              </w:rPr>
              <w:t>-</w:t>
            </w:r>
            <w:r w:rsidRPr="00B43A1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технічна</w:t>
            </w:r>
            <w:r w:rsidRPr="00B43A10">
              <w:rPr>
                <w:rFonts w:ascii="Baskerville Old Face" w:hAnsi="Baskerville Old Face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база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/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957" w:type="dxa"/>
            <w:gridSpan w:val="2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тверджень</w:t>
            </w:r>
          </w:p>
        </w:tc>
        <w:tc>
          <w:tcPr>
            <w:tcW w:w="708" w:type="dxa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09" w:type="dxa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388" w:type="dxa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(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/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потребує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)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57" w:type="dxa"/>
            <w:gridSpan w:val="2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кабінету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уроків</w:t>
            </w:r>
          </w:p>
        </w:tc>
        <w:tc>
          <w:tcPr>
            <w:tcW w:w="708" w:type="dxa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957" w:type="dxa"/>
            <w:gridSpan w:val="2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підручників</w:t>
            </w:r>
          </w:p>
        </w:tc>
        <w:tc>
          <w:tcPr>
            <w:tcW w:w="708" w:type="dxa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957" w:type="dxa"/>
            <w:gridSpan w:val="2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наочного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дидактичного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матеріалів</w:t>
            </w:r>
          </w:p>
        </w:tc>
        <w:tc>
          <w:tcPr>
            <w:tcW w:w="708" w:type="dxa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957" w:type="dxa"/>
            <w:gridSpan w:val="2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-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гігієнічних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708" w:type="dxa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957" w:type="dxa"/>
            <w:gridSpan w:val="2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безпеки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життєдіяльності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  <w:tcBorders>
              <w:left w:val="nil"/>
              <w:right w:val="nil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Освітня діяльність</w:t>
            </w: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Індикатор 2.1.1.1.Виконання навчальних програм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957" w:type="dxa"/>
            <w:gridSpan w:val="2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календарного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957" w:type="dxa"/>
            <w:gridSpan w:val="2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поурочних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планів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957" w:type="dxa"/>
            <w:gridSpan w:val="2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календарного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поурочному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957" w:type="dxa"/>
            <w:gridSpan w:val="2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педагогом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047B1C">
        <w:tc>
          <w:tcPr>
            <w:tcW w:w="9576" w:type="dxa"/>
            <w:gridSpan w:val="6"/>
            <w:tcBorders>
              <w:left w:val="nil"/>
              <w:right w:val="nil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nil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b/>
                <w:i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Індикатор</w:t>
            </w:r>
            <w:r w:rsidRPr="00B43A10">
              <w:rPr>
                <w:rFonts w:ascii="Baskerville Old Face" w:hAnsi="Baskerville Old Face" w:cs="Times New Roman"/>
                <w:i/>
                <w:sz w:val="28"/>
                <w:szCs w:val="28"/>
                <w:lang w:val="uk-UA"/>
              </w:rPr>
              <w:t xml:space="preserve"> 2.1.1.2.</w:t>
            </w:r>
            <w:r w:rsidRPr="00B43A1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Відсутність</w:t>
            </w:r>
            <w:r w:rsidRPr="00B43A10">
              <w:rPr>
                <w:rFonts w:ascii="Baskerville Old Face" w:hAnsi="Baskerville Old Face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стресових</w:t>
            </w:r>
            <w:r w:rsidRPr="00B43A10">
              <w:rPr>
                <w:rFonts w:ascii="Baskerville Old Face" w:hAnsi="Baskerville Old Face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ситуацій</w:t>
            </w:r>
            <w:r w:rsidRPr="00B43A10">
              <w:rPr>
                <w:rFonts w:ascii="Baskerville Old Face" w:hAnsi="Baskerville Old Face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</w:t>
            </w:r>
            <w:r w:rsidRPr="00B43A10">
              <w:rPr>
                <w:rFonts w:ascii="Baskerville Old Face" w:hAnsi="Baskerville Old Face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уроці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Налаштування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Спокійний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учнями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Адекватна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реакція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поведінку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стрес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-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факторів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Запобігання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перенапруження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фізіологічної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дитини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Запобігання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емоційного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перенапруження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видів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індивідуального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підходу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диференційованого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підходу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Індикатор 2.1.1.2.</w:t>
            </w:r>
            <w:r w:rsidRPr="00BC683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Адекватність вимог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Єдність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Адекватність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lastRenderedPageBreak/>
              <w:t>22.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засадах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партнерства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орієнтованого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підходу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навчальних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досягнень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зворотного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’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якості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корекційної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Індикатор 2.1.1.3.</w:t>
            </w:r>
            <w:r w:rsidRPr="00BC683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Оптимальна організація освітнього процесу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інноваційних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Чітке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дозування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навчального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навантаження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уроку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урахуванням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працездатності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вікових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особливостей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5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індивідуальних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особливостей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Індикатор2.1.1.4. </w:t>
            </w:r>
            <w:r w:rsidRPr="00BC683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Формування ключових </w:t>
            </w:r>
            <w:proofErr w:type="spellStart"/>
            <w:r w:rsidRPr="00BC683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компетентностей</w:t>
            </w:r>
            <w:proofErr w:type="spellEnd"/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державною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rPr>
                <w:rFonts w:ascii="Baskerville Old Face" w:eastAsia="Times New Roman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Математична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грамотність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галузі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природничих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наук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rPr>
                <w:rFonts w:ascii="Baskerville Old Face" w:eastAsia="Times New Roman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Екологічна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компетентність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Інформаційно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>-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комунікаційна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компетентність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rPr>
                <w:rFonts w:ascii="Baskerville Old Face" w:eastAsia="Times New Roman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впродовж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життя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Громадянська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компетентність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rPr>
                <w:rFonts w:ascii="Baskerville Old Face" w:eastAsia="Times New Roman" w:hAnsi="Baskerville Old Face" w:cs="Times New Roman"/>
                <w:sz w:val="28"/>
                <w:szCs w:val="28"/>
              </w:rPr>
            </w:pP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Культурна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компетентність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Ініціативність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</w:t>
            </w:r>
            <w:proofErr w:type="gramEnd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ідприємливість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C6835" w:rsidRDefault="00855751" w:rsidP="00047B1C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Індикатор 2.1.1.5.</w:t>
            </w:r>
            <w:r w:rsidRPr="00BC683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Робота </w:t>
            </w:r>
            <w:proofErr w:type="spell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учнів</w:t>
            </w:r>
            <w:proofErr w:type="spellEnd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ід</w:t>
            </w:r>
            <w:proofErr w:type="spellEnd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час </w:t>
            </w:r>
            <w:proofErr w:type="spell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проведення</w:t>
            </w:r>
            <w:proofErr w:type="spellEnd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навчального</w:t>
            </w:r>
            <w:proofErr w:type="spellEnd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заняття</w:t>
            </w:r>
            <w:proofErr w:type="spellEnd"/>
          </w:p>
        </w:tc>
      </w:tr>
      <w:tr w:rsidR="00855751" w:rsidRPr="00B43A10" w:rsidTr="00855751">
        <w:trPr>
          <w:gridAfter w:val="1"/>
          <w:wAfter w:w="5523" w:type="dxa"/>
          <w:trHeight w:val="995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rPr>
                <w:rFonts w:ascii="Baskerville Old Face" w:eastAsia="Arial" w:hAnsi="Baskerville Old Face" w:cs="Times New Roman"/>
                <w:color w:val="B2D235"/>
                <w:sz w:val="28"/>
                <w:szCs w:val="28"/>
                <w:lang w:val="uk-UA"/>
              </w:rPr>
            </w:pPr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працювали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під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ча</w:t>
            </w:r>
            <w:proofErr w:type="spellEnd"/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с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із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зацікавленням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співпрацювали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між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собою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tabs>
                <w:tab w:val="left" w:pos="740"/>
              </w:tabs>
              <w:spacing w:line="0" w:lineRule="atLeast"/>
              <w:rPr>
                <w:rFonts w:ascii="Baskerville Old Face" w:eastAsia="Arial" w:hAnsi="Baskerville Old Face" w:cs="Times New Roman"/>
                <w:color w:val="B2D235"/>
                <w:sz w:val="28"/>
                <w:szCs w:val="28"/>
                <w:lang w:val="uk-UA"/>
              </w:rPr>
            </w:pPr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ільшість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учнів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працювала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під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час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rPr>
                <w:rFonts w:ascii="Baskerville Old Face" w:eastAsia="Times New Roman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ереважна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більшість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учнів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були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пасивними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під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час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були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пасивні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під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час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не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залучались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до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Індикатор 2.1.1.6.</w:t>
            </w:r>
            <w:r w:rsidRPr="00BC683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Робота учителя на уроці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8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Оцінює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учнів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спираючись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розроблені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критерії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80"/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Оприлюднює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критерії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досягнень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8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Надає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учням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час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обдумування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відповіді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80"/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Супроводжує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відповідь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уточнюючими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запитаннями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12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зворотний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зв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>’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язок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щодо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якості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>/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виконаного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F11638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lastRenderedPageBreak/>
              <w:t>50.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80"/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Використовує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методики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самооцінювання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і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взаємооцінювання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80"/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Відзначає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учнів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</w:t>
            </w:r>
            <w:proofErr w:type="gramEnd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ідтримує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них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бажання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навчатися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80"/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Добирає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домашнє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спрямоване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оволодіння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ключовими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компетентностями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озвучує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критерії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його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Індикатор 2.1.1.7.</w:t>
            </w:r>
            <w:r w:rsidRPr="00BC683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Використання</w:t>
            </w:r>
            <w:proofErr w:type="spellEnd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інформаційно-комунікаційних</w:t>
            </w:r>
            <w:proofErr w:type="spellEnd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технологій</w:t>
            </w:r>
            <w:proofErr w:type="spellEnd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обладнання</w:t>
            </w:r>
            <w:proofErr w:type="spellEnd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засобів</w:t>
            </w:r>
            <w:proofErr w:type="spellEnd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навчання</w:t>
            </w:r>
            <w:proofErr w:type="spellEnd"/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інформаційно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>-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комунікаційні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що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 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сприяють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 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оволодінню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 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учнями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 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ключовими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компетентностями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електронні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освітні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ресурси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медіаресурси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навчальною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метою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мережу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пошуку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навчальної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онлайн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>-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тощо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засоби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gram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gram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активізації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навчально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>-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пізнавальної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діяльності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Індикатор 2.1.1.8.</w:t>
            </w:r>
            <w:r w:rsidRPr="00BC683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Комунікація</w:t>
            </w:r>
            <w:proofErr w:type="spellEnd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учнями</w:t>
            </w:r>
            <w:proofErr w:type="spellEnd"/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Співпрацює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учнями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засадах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партнерства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Вислуховує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сприймає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думки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учнів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їх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власну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точку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зору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Застосовує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особистісно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орієнтований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</w:t>
            </w:r>
            <w:proofErr w:type="gramEnd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ідхід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spacing w:line="0" w:lineRule="atLeast"/>
              <w:ind w:left="60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Дотримується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принципів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академічної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доброчесності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  <w:tcBorders>
              <w:left w:val="nil"/>
              <w:right w:val="nil"/>
            </w:tcBorders>
          </w:tcPr>
          <w:p w:rsidR="00855751" w:rsidRPr="00BC6835" w:rsidRDefault="00855751" w:rsidP="00047B1C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</w:t>
            </w:r>
            <w:r w:rsidRPr="00BC683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proofErr w:type="spellEnd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мети, </w:t>
            </w:r>
            <w:proofErr w:type="spellStart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реалізація</w:t>
            </w:r>
            <w:proofErr w:type="spellEnd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очікуваних</w:t>
            </w:r>
            <w:proofErr w:type="spellEnd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навчального</w:t>
            </w:r>
            <w:proofErr w:type="spellEnd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>заняття</w:t>
            </w:r>
            <w:proofErr w:type="spellEnd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>мотивація</w:t>
            </w:r>
            <w:proofErr w:type="spellEnd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Pr="00BC683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Індикатор 3.1.1.1. </w:t>
            </w:r>
            <w:r w:rsidRPr="00BC683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Мета уроку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pStyle w:val="ad"/>
              <w:jc w:val="both"/>
              <w:rPr>
                <w:rFonts w:ascii="Baskerville Old Face" w:eastAsia="Arial" w:hAnsi="Baskerville Old Face" w:cs="Times New Roman"/>
                <w:sz w:val="28"/>
                <w:szCs w:val="28"/>
              </w:rPr>
            </w:pPr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ета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чітко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простежується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;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спрямоване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ключових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компетентностей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набуття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життєвого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досвіду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>/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або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вміння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його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застосувати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різних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ситуаціях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формулювати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приймати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;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вмотивовані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до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навчально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>-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пізнавальної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діяльності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>;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pStyle w:val="ad"/>
              <w:jc w:val="both"/>
              <w:rPr>
                <w:rFonts w:ascii="Baskerville Old Face" w:eastAsia="Arial" w:hAnsi="Baskerville Old Face" w:cs="Times New Roman"/>
                <w:color w:val="B2D235"/>
                <w:sz w:val="28"/>
                <w:szCs w:val="28"/>
                <w:lang w:val="uk-UA"/>
              </w:rPr>
            </w:pPr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ета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чітко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простежується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;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спрямоване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ключових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компетентностей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містить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прикладне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спрямування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;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учитель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мотивує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учнів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до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навчально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>-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пізнавальної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діяльності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>;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lastRenderedPageBreak/>
              <w:t>64.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pStyle w:val="ad"/>
              <w:jc w:val="both"/>
              <w:rPr>
                <w:rFonts w:ascii="Baskerville Old Face" w:eastAsia="Arial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ета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спрямовані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відтворення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знань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учнів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заучування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підручника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;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учитель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не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мотивує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учнів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до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оволодіння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ключовими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компетентностями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65.</w:t>
            </w:r>
          </w:p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pStyle w:val="ad"/>
              <w:rPr>
                <w:rFonts w:ascii="Baskerville Old Face" w:eastAsia="Arial" w:hAnsi="Baskerville Old Face" w:cs="Times New Roman"/>
                <w:color w:val="B2D235"/>
                <w:sz w:val="28"/>
                <w:szCs w:val="28"/>
                <w:lang w:val="uk-UA"/>
              </w:rPr>
            </w:pPr>
            <w:r w:rsidRPr="00B43A10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ета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не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простежується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зміст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не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відповідає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навчальній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програмі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та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календарно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>-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тематичному</w:t>
            </w:r>
            <w:proofErr w:type="spellEnd"/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плану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eastAsia="Arial" w:hAnsi="Times New Roman" w:cs="Times New Roman"/>
                <w:sz w:val="28"/>
                <w:szCs w:val="28"/>
              </w:rPr>
              <w:t>учителя</w:t>
            </w:r>
            <w:r w:rsidRPr="00B43A10">
              <w:rPr>
                <w:rFonts w:ascii="Baskerville Old Face" w:eastAsia="Arial" w:hAnsi="Baskerville Old Face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Індикатор 3.1.1.2. </w:t>
            </w:r>
            <w:r w:rsidRPr="00BC683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Завдання програми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C6835" w:rsidRDefault="00855751" w:rsidP="00047B1C">
            <w:pPr>
              <w:pStyle w:val="ad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ормування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елементарних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географічних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уявлень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понять про природу,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господарство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C6835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C6835" w:rsidRDefault="00855751" w:rsidP="00047B1C">
            <w:pPr>
              <w:pStyle w:val="ad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асвоєння учнями географічної термінології, необхідної для розуміння сучасної інформації і використання у повсякденному житті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C6835" w:rsidRDefault="00855751" w:rsidP="00047B1C">
            <w:pPr>
              <w:pStyle w:val="ad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умінь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практично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застосовувати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здобуті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користуватися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географічної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F11638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C6835" w:rsidRDefault="00855751" w:rsidP="00047B1C">
            <w:pPr>
              <w:pStyle w:val="ad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озвиток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розумових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здібностей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зв’язного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мовлення,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емоційно-вольової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сфери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пізнавального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інтересу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географічних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спостережень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розв’язання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конкретних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практичних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завдань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різного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характеру,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самостійного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набуття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нових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F11638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C6835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70</w:t>
            </w:r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C6835" w:rsidRDefault="00855751" w:rsidP="00047B1C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прияння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національно-патриотичному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екологічному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морально-етичному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естетичному</w:t>
            </w:r>
            <w:proofErr w:type="spellEnd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835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вихованню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C6835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pStyle w:val="ad"/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орекці</w:t>
            </w:r>
            <w:proofErr w:type="spellEnd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порушень</w:t>
            </w:r>
            <w:proofErr w:type="spellEnd"/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психофізичного</w:t>
            </w:r>
            <w:proofErr w:type="spellEnd"/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розвитку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68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43A10" w:rsidRDefault="00855751" w:rsidP="00047B1C">
            <w:pPr>
              <w:pStyle w:val="ad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Здійснення між предметних зв’язків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Default="00855751" w:rsidP="00047B1C">
            <w:pPr>
              <w:pStyle w:val="ad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Формування понятійного апарату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248BA" w:rsidRDefault="00855751" w:rsidP="00047B1C">
            <w:pPr>
              <w:pStyle w:val="ad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'</w:t>
            </w:r>
            <w:proofErr w:type="spellStart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ясування</w:t>
            </w:r>
            <w:proofErr w:type="spellEnd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закономірностей</w:t>
            </w:r>
            <w:proofErr w:type="spellEnd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причинно-наслідкових</w:t>
            </w:r>
            <w:proofErr w:type="spellEnd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зв'язків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Default="00855751" w:rsidP="00047B1C">
            <w:pPr>
              <w:pStyle w:val="ad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екскурсій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  <w:trHeight w:val="617"/>
        </w:trPr>
        <w:tc>
          <w:tcPr>
            <w:tcW w:w="822" w:type="dxa"/>
            <w:gridSpan w:val="2"/>
            <w:vMerge w:val="restart"/>
            <w:tcBorders>
              <w:right w:val="single" w:sz="4" w:space="0" w:color="auto"/>
            </w:tcBorders>
          </w:tcPr>
          <w:p w:rsidR="00855751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751" w:rsidRPr="00B248BA" w:rsidRDefault="00855751" w:rsidP="00047B1C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ивчення</w:t>
            </w:r>
            <w:proofErr w:type="spellEnd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5751" w:rsidRPr="00B248BA" w:rsidRDefault="00855751" w:rsidP="00047B1C">
            <w:pPr>
              <w:pStyle w:val="ad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іальних</w:t>
            </w:r>
            <w:proofErr w:type="spellEnd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1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  <w:trHeight w:val="315"/>
        </w:trPr>
        <w:tc>
          <w:tcPr>
            <w:tcW w:w="822" w:type="dxa"/>
            <w:gridSpan w:val="2"/>
            <w:vMerge/>
            <w:tcBorders>
              <w:right w:val="single" w:sz="4" w:space="0" w:color="auto"/>
            </w:tcBorders>
          </w:tcPr>
          <w:p w:rsidR="00855751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751" w:rsidRPr="00B248BA" w:rsidRDefault="00855751" w:rsidP="00047B1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4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8BA">
              <w:rPr>
                <w:rFonts w:ascii="Times New Roman" w:hAnsi="Times New Roman" w:cs="Times New Roman"/>
                <w:sz w:val="28"/>
                <w:szCs w:val="28"/>
              </w:rPr>
              <w:t>екологічних</w:t>
            </w:r>
            <w:proofErr w:type="spellEnd"/>
            <w:proofErr w:type="gramStart"/>
            <w:r w:rsidRPr="00B24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1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  <w:trHeight w:val="266"/>
        </w:trPr>
        <w:tc>
          <w:tcPr>
            <w:tcW w:w="822" w:type="dxa"/>
            <w:gridSpan w:val="2"/>
            <w:vMerge/>
            <w:tcBorders>
              <w:right w:val="single" w:sz="4" w:space="0" w:color="auto"/>
            </w:tcBorders>
          </w:tcPr>
          <w:p w:rsidR="00855751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5751" w:rsidRPr="00B248BA" w:rsidRDefault="00855751" w:rsidP="00047B1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культурологічних</w:t>
            </w:r>
            <w:proofErr w:type="spellEnd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аспекті</w:t>
            </w:r>
            <w:proofErr w:type="gramStart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248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51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248BA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</w:pP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ихованн</w:t>
            </w:r>
            <w:proofErr w:type="spellEnd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позитивних</w:t>
            </w:r>
            <w:proofErr w:type="spellEnd"/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рис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особистості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7</w:t>
            </w:r>
            <w:r w:rsidRPr="00B248BA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5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ихованн</w:t>
            </w:r>
            <w:proofErr w:type="spellEnd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учнів</w:t>
            </w:r>
            <w:proofErr w:type="spellEnd"/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бережного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ставлення</w:t>
            </w:r>
            <w:proofErr w:type="spellEnd"/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природи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248BA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248BA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Ф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ормуванн</w:t>
            </w:r>
            <w:proofErr w:type="spellEnd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уявлень</w:t>
            </w:r>
            <w:proofErr w:type="spellEnd"/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небезпеки</w:t>
            </w:r>
            <w:proofErr w:type="spellEnd"/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що</w:t>
            </w:r>
            <w:proofErr w:type="spellEnd"/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>'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язані</w:t>
            </w:r>
            <w:proofErr w:type="spellEnd"/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  <w:proofErr w:type="spellEnd"/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довкіллям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248BA" w:rsidRDefault="00855751" w:rsidP="00047B1C">
            <w:pPr>
              <w:rPr>
                <w:rFonts w:ascii="Baskerville Old Face" w:hAnsi="Baskerville Old Face" w:cs="Times New Roman"/>
                <w:i/>
                <w:sz w:val="28"/>
                <w:szCs w:val="28"/>
                <w:lang w:val="uk-UA"/>
              </w:rPr>
            </w:pPr>
            <w:r w:rsidRPr="00B248B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Індикатор</w:t>
            </w:r>
            <w:r w:rsidRPr="00B248BA">
              <w:rPr>
                <w:rFonts w:ascii="Baskerville Old Face" w:hAnsi="Baskerville Old Face" w:cs="Times New Roman"/>
                <w:i/>
                <w:sz w:val="28"/>
                <w:szCs w:val="28"/>
                <w:lang w:val="uk-UA"/>
              </w:rPr>
              <w:t xml:space="preserve"> 3.1.1.3. </w:t>
            </w:r>
            <w:r w:rsidRPr="00B248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Мотивація</w:t>
            </w:r>
            <w:r w:rsidRPr="00B248BA">
              <w:rPr>
                <w:rFonts w:ascii="Baskerville Old Face" w:hAnsi="Baskerville Old Face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248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освітньої</w:t>
            </w:r>
            <w:r w:rsidRPr="00B248BA">
              <w:rPr>
                <w:rFonts w:ascii="Baskerville Old Face" w:hAnsi="Baskerville Old Face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248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діяльності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248BA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248BA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Опора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бажання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дитини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248BA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248BA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78.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Заохочення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бажання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до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F11638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248BA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248BA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79.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Урахування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індивідуальних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інтересів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бажань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,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намірів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248BA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248BA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Використання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заохочення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,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схвалення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248BA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248BA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81.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Підтримка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успіху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кожного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учня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248BA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248BA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82.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Використання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життєвих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ситуацій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B248BA" w:rsidRDefault="00855751" w:rsidP="00047B1C">
            <w:pPr>
              <w:rPr>
                <w:rFonts w:ascii="Baskerville Old Face" w:hAnsi="Baskerville Old Face" w:cs="Times New Roman"/>
                <w:i/>
                <w:sz w:val="28"/>
                <w:szCs w:val="28"/>
                <w:lang w:val="uk-UA"/>
              </w:rPr>
            </w:pPr>
            <w:r w:rsidRPr="00B248B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Індикатор</w:t>
            </w:r>
            <w:r w:rsidRPr="00B248BA">
              <w:rPr>
                <w:rFonts w:ascii="Baskerville Old Face" w:hAnsi="Baskerville Old Face" w:cs="Times New Roman"/>
                <w:i/>
                <w:sz w:val="28"/>
                <w:szCs w:val="28"/>
                <w:lang w:val="uk-UA"/>
              </w:rPr>
              <w:t xml:space="preserve"> 3.1.1.4. </w:t>
            </w:r>
            <w:proofErr w:type="spellStart"/>
            <w:r w:rsidRPr="00B248B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Корекційна</w:t>
            </w:r>
            <w:proofErr w:type="spellEnd"/>
            <w:r w:rsidRPr="00B248BA">
              <w:rPr>
                <w:rFonts w:ascii="Baskerville Old Face" w:hAnsi="Baskerville Old Face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248B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складова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на уроці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B248BA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248BA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83.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248BA" w:rsidRDefault="00855751" w:rsidP="00047B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Мовленнєвий розвиток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7C54C8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7C54C8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84.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248BA" w:rsidRDefault="00855751" w:rsidP="00047B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Позитивна емоційно-вольова сфера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7C54C8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7C54C8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Default="00855751" w:rsidP="00047B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Розвиток когнітивної сфери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7C54C8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7C54C8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86.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Вміння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цінюва</w:t>
            </w:r>
            <w:proofErr w:type="spellEnd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ти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власн</w:t>
            </w:r>
            <w:proofErr w:type="spellEnd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</w:t>
            </w:r>
            <w:r w:rsidRPr="00B43A10">
              <w:rPr>
                <w:rFonts w:ascii="Baskerville Old Face" w:hAnsi="Baskerville Old Face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можливост</w:t>
            </w:r>
            <w:proofErr w:type="spellEnd"/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7C54C8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7C54C8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87.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Вміння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використовувати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теоретичні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практичні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знання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інших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навчальних</w:t>
            </w:r>
            <w:r w:rsidRPr="00B43A10">
              <w:rPr>
                <w:rFonts w:ascii="Baskerville Old Face" w:hAnsi="Baskerville Old Face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предметів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5751" w:rsidRPr="00B43A10" w:rsidTr="00047B1C">
        <w:trPr>
          <w:gridAfter w:val="1"/>
          <w:wAfter w:w="5523" w:type="dxa"/>
        </w:trPr>
        <w:tc>
          <w:tcPr>
            <w:tcW w:w="9576" w:type="dxa"/>
            <w:gridSpan w:val="6"/>
          </w:tcPr>
          <w:p w:rsidR="00855751" w:rsidRPr="007C54C8" w:rsidRDefault="00855751" w:rsidP="00047B1C">
            <w:pPr>
              <w:rPr>
                <w:rFonts w:ascii="Baskerville Old Face" w:hAnsi="Baskerville Old Face" w:cs="Times New Roman"/>
                <w:b/>
                <w:sz w:val="28"/>
                <w:szCs w:val="28"/>
                <w:lang w:val="uk-UA"/>
              </w:rPr>
            </w:pPr>
            <w:r w:rsidRPr="007C54C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Індикатор</w:t>
            </w:r>
            <w:r w:rsidRPr="007C54C8">
              <w:rPr>
                <w:rFonts w:ascii="Baskerville Old Face" w:hAnsi="Baskerville Old Face" w:cs="Times New Roman"/>
                <w:i/>
                <w:sz w:val="28"/>
                <w:szCs w:val="28"/>
                <w:lang w:val="uk-UA"/>
              </w:rPr>
              <w:t xml:space="preserve"> 3.1.1.5. </w:t>
            </w:r>
            <w:r w:rsidRPr="007C54C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Позакласна</w:t>
            </w:r>
            <w:r w:rsidRPr="007C54C8">
              <w:rPr>
                <w:rFonts w:ascii="Baskerville Old Face" w:hAnsi="Baskerville Old Face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C54C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робота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7C54C8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7C54C8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88.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викладання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Географії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»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шкільних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методичних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’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7C54C8" w:rsidRDefault="00855751" w:rsidP="00047B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5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</w:tc>
      </w:tr>
      <w:tr w:rsidR="00855751" w:rsidRPr="00B43A10" w:rsidTr="00855751">
        <w:trPr>
          <w:gridAfter w:val="1"/>
          <w:wAfter w:w="5523" w:type="dxa"/>
        </w:trPr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855751" w:rsidRPr="007C54C8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7C54C8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>89.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43A10" w:rsidRDefault="00855751" w:rsidP="00047B1C">
            <w:pPr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</w:pP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проведенні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предметних</w:t>
            </w:r>
            <w:r w:rsidRPr="00B43A10">
              <w:rPr>
                <w:rFonts w:ascii="Baskerville Old Face" w:hAnsi="Baskerville Old Face" w:cs="Times New Roman"/>
                <w:sz w:val="28"/>
                <w:szCs w:val="28"/>
                <w:lang w:val="uk-UA"/>
              </w:rPr>
              <w:t xml:space="preserve"> </w:t>
            </w:r>
            <w:r w:rsidRPr="00B4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тижнів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855751" w:rsidRPr="00BC6835" w:rsidRDefault="00855751" w:rsidP="00047B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00000" w:rsidRDefault="00855751">
      <w:pPr>
        <w:rPr>
          <w:lang w:val="uk-UA"/>
        </w:rPr>
      </w:pPr>
    </w:p>
    <w:p w:rsidR="00855751" w:rsidRDefault="00855751">
      <w:pPr>
        <w:rPr>
          <w:lang w:val="uk-UA"/>
        </w:rPr>
      </w:pPr>
      <w:r w:rsidRPr="00855751">
        <w:rPr>
          <w:lang w:val="uk-UA"/>
        </w:rPr>
        <w:drawing>
          <wp:inline distT="0" distB="0" distL="0" distR="0">
            <wp:extent cx="5081459" cy="1779373"/>
            <wp:effectExtent l="19050" t="0" r="23941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5751" w:rsidRPr="00855751" w:rsidRDefault="00855751" w:rsidP="00855751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Учні мають рівень навчальних досягнень: 6 класу – 77,8%, 7 класу – 81,2%,  8 класу – 90%, 9 класу – 100 %.</w:t>
      </w:r>
    </w:p>
    <w:p w:rsidR="00855751" w:rsidRPr="00855751" w:rsidRDefault="00855751">
      <w:pPr>
        <w:rPr>
          <w:lang w:val="uk-UA"/>
        </w:rPr>
      </w:pPr>
    </w:p>
    <w:sectPr w:rsidR="00855751" w:rsidRPr="0085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7F422E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716D91"/>
    <w:multiLevelType w:val="hybridMultilevel"/>
    <w:tmpl w:val="4D90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0033A"/>
    <w:multiLevelType w:val="multilevel"/>
    <w:tmpl w:val="44526A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3F113F62"/>
    <w:multiLevelType w:val="hybridMultilevel"/>
    <w:tmpl w:val="B43AB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A3F59"/>
    <w:multiLevelType w:val="multilevel"/>
    <w:tmpl w:val="0EC26B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7524260A"/>
    <w:multiLevelType w:val="hybridMultilevel"/>
    <w:tmpl w:val="49AE0EE4"/>
    <w:lvl w:ilvl="0" w:tplc="E28CD2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D8529D9"/>
    <w:multiLevelType w:val="hybridMultilevel"/>
    <w:tmpl w:val="E38AC24C"/>
    <w:lvl w:ilvl="0" w:tplc="33721D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55751"/>
    <w:rsid w:val="0085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557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75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855751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85575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1">
    <w:name w:val="Body Text 2"/>
    <w:basedOn w:val="a"/>
    <w:link w:val="22"/>
    <w:uiPriority w:val="99"/>
    <w:unhideWhenUsed/>
    <w:rsid w:val="008557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55751"/>
  </w:style>
  <w:style w:type="table" w:styleId="a8">
    <w:name w:val="Table Grid"/>
    <w:basedOn w:val="a1"/>
    <w:uiPriority w:val="59"/>
    <w:rsid w:val="00855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8557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557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Intense Emphasis"/>
    <w:basedOn w:val="a0"/>
    <w:uiPriority w:val="21"/>
    <w:qFormat/>
    <w:rsid w:val="00855751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855751"/>
    <w:rPr>
      <w:b/>
      <w:bCs/>
    </w:rPr>
  </w:style>
  <w:style w:type="paragraph" w:styleId="ad">
    <w:name w:val="No Spacing"/>
    <w:uiPriority w:val="1"/>
    <w:qFormat/>
    <w:rsid w:val="008557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 балів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балів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балів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балів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1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балів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1">
                  <c:v>1</c:v>
                </c:pt>
                <c:pt idx="3">
                  <c:v>1</c:v>
                </c:pt>
              </c:numCache>
            </c:numRef>
          </c:val>
        </c:ser>
        <c:axId val="99553664"/>
        <c:axId val="99555200"/>
      </c:barChart>
      <c:catAx>
        <c:axId val="99553664"/>
        <c:scaling>
          <c:orientation val="minMax"/>
        </c:scaling>
        <c:axPos val="b"/>
        <c:tickLblPos val="nextTo"/>
        <c:crossAx val="99555200"/>
        <c:crosses val="autoZero"/>
        <c:auto val="1"/>
        <c:lblAlgn val="ctr"/>
        <c:lblOffset val="100"/>
      </c:catAx>
      <c:valAx>
        <c:axId val="99555200"/>
        <c:scaling>
          <c:orientation val="minMax"/>
        </c:scaling>
        <c:axPos val="l"/>
        <c:majorGridlines/>
        <c:numFmt formatCode="General" sourceLinked="1"/>
        <c:tickLblPos val="nextTo"/>
        <c:crossAx val="99553664"/>
        <c:crosses val="autoZero"/>
        <c:crossBetween val="between"/>
      </c:valAx>
    </c:plotArea>
    <c:legend>
      <c:legendPos val="r"/>
    </c:legend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2022-02-02T09:22:00Z</dcterms:created>
  <dcterms:modified xsi:type="dcterms:W3CDTF">2022-02-02T09:28:00Z</dcterms:modified>
</cp:coreProperties>
</file>